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DAD" w:rsidRDefault="00F14DAD" w:rsidP="00421DA8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bookmarkStart w:id="0" w:name="_GoBack"/>
      <w:bookmarkEnd w:id="0"/>
      <w:r w:rsidRPr="00F14DAD">
        <w:rPr>
          <w:rFonts w:ascii="Times New Roman" w:eastAsia="Times New Roman" w:hAnsi="Times New Roman" w:cs="Times New Roman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6646545" cy="9138728"/>
            <wp:effectExtent l="0" t="0" r="1905" b="5715"/>
            <wp:docPr id="1" name="Рисунок 1" descr="C:\Users\user\Desktop\сканы\2025-04-18 самообследование\самообслед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5-04-18 самообследование\самообследова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AD" w:rsidRDefault="00F14DAD" w:rsidP="00421DA8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421DA8" w:rsidRPr="00421DA8" w:rsidRDefault="00421DA8" w:rsidP="00421DA8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Цель деятельности Детского сада — осуществление образовательной деятельности по</w:t>
      </w:r>
    </w:p>
    <w:p w:rsidR="00421DA8" w:rsidRDefault="00421DA8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>реализации образовательных программ дошкольного образования.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Достигается путем решения задач:</w:t>
      </w:r>
    </w:p>
    <w:p w:rsidR="00421DA8" w:rsidRDefault="00421DA8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 xml:space="preserve"> создание благоприятных условий для полноценного проживания ребенком дошкольного детства, </w:t>
      </w:r>
    </w:p>
    <w:p w:rsidR="00421DA8" w:rsidRDefault="00421DA8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 xml:space="preserve">формирование основ базовой культуры личности, </w:t>
      </w:r>
    </w:p>
    <w:p w:rsidR="007A010C" w:rsidRDefault="00421DA8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>всестороннее развитие психических и физических качеств в соответствии с возрастными и индивидуальными особенностями,</w:t>
      </w:r>
    </w:p>
    <w:p w:rsidR="007A010C" w:rsidRDefault="007A010C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421DA8" w:rsidRPr="00421DA8">
        <w:rPr>
          <w:rFonts w:hAnsi="Times New Roman" w:cs="Times New Roman"/>
          <w:color w:val="000000"/>
          <w:sz w:val="28"/>
          <w:szCs w:val="28"/>
          <w:lang w:val="ru-RU"/>
        </w:rPr>
        <w:t xml:space="preserve">подготовка к жизни в современном обществе, </w:t>
      </w:r>
    </w:p>
    <w:p w:rsidR="00421DA8" w:rsidRPr="00421DA8" w:rsidRDefault="007A010C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421DA8" w:rsidRPr="00421DA8">
        <w:rPr>
          <w:rFonts w:hAnsi="Times New Roman" w:cs="Times New Roman"/>
          <w:color w:val="000000"/>
          <w:sz w:val="28"/>
          <w:szCs w:val="28"/>
          <w:lang w:val="ru-RU"/>
        </w:rPr>
        <w:t>формирование предпосылок к учебной деятельности, обеспечение безопасности жизнедеятельности дошкольника.</w:t>
      </w:r>
    </w:p>
    <w:p w:rsidR="007A010C" w:rsidRDefault="00421DA8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 xml:space="preserve">Содержание образовательной деятельности в ДОУ определено основной образовательной программой МБДОУ «Детский сад №136» </w:t>
      </w:r>
    </w:p>
    <w:p w:rsidR="00421DA8" w:rsidRDefault="00421DA8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 xml:space="preserve">Режим работы Детского сада: рабочая неделя — пятидневная, с понедельника по пятницу. Длительность пребывания детей в группах — 12 часов. Режим работы групп — с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>:00 до 1</w:t>
      </w:r>
      <w:r>
        <w:rPr>
          <w:rFonts w:hAnsi="Times New Roman" w:cs="Times New Roman"/>
          <w:color w:val="000000"/>
          <w:sz w:val="28"/>
          <w:szCs w:val="28"/>
          <w:lang w:val="ru-RU"/>
        </w:rPr>
        <w:t>9</w:t>
      </w: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>:00.</w:t>
      </w:r>
    </w:p>
    <w:p w:rsidR="00CB5E82" w:rsidRPr="003034BC" w:rsidRDefault="00DE6020" w:rsidP="00421DA8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034B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Аналитическая часть</w:t>
      </w:r>
    </w:p>
    <w:p w:rsidR="00CB5E82" w:rsidRPr="003034BC" w:rsidRDefault="00DE602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I</w:t>
      </w:r>
      <w:r w:rsidRPr="003034B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образовательной деятельности</w:t>
      </w:r>
    </w:p>
    <w:p w:rsidR="00CB5E82" w:rsidRPr="00DE6020" w:rsidRDefault="00DE6020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Детском саду организована в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соответствии с Федеральным законом от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29.12.2012 №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273-ФЗ «Об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образовании в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Российской Федерации», ФГОС дошкольного образования. С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01.01.2021 года Детский сад функционирует в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требованиями СП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организациям воспитания и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обучения, отдыха и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оздоровления детей и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молодежи», а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01.03.2021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— дополнительно с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требованиями СанПиН 1.2.3685-21 «Гигиенические нормативы и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требования к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обеспечению безопасности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и (или) безвредности для человека факторов среды обитания».</w:t>
      </w:r>
    </w:p>
    <w:p w:rsidR="00421DA8" w:rsidRDefault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санитарно-эпидемиологическими правилами и нормативами.</w:t>
      </w:r>
    </w:p>
    <w:p w:rsidR="00D230C6" w:rsidRPr="00D230C6" w:rsidRDefault="00DE6020" w:rsidP="00A7031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Для выполнения требований норм Федерального закона от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24.09.2022 №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371-ФЗ Детский сад провел организационные мероприятия по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 xml:space="preserve">внедрению федеральной образовательной программы дошкольного образования, утвержденной приказом </w:t>
      </w:r>
      <w:proofErr w:type="spellStart"/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 xml:space="preserve"> России от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25.11.2022 №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1028 (далее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— ФОП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ДО), в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 xml:space="preserve">утвержденной дорожной картой. </w:t>
      </w:r>
      <w:r w:rsidR="00D230C6" w:rsidRPr="00D230C6">
        <w:rPr>
          <w:rFonts w:hAnsi="Times New Roman" w:cs="Times New Roman"/>
          <w:color w:val="000000"/>
          <w:sz w:val="28"/>
          <w:szCs w:val="28"/>
          <w:lang w:val="ru-RU"/>
        </w:rPr>
        <w:t xml:space="preserve">Детский сад посещают 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37</w:t>
      </w:r>
      <w:r w:rsidR="00D230C6" w:rsidRPr="00D230C6">
        <w:rPr>
          <w:rFonts w:hAnsi="Times New Roman" w:cs="Times New Roman"/>
          <w:color w:val="000000"/>
          <w:sz w:val="28"/>
          <w:szCs w:val="28"/>
          <w:lang w:val="ru-RU"/>
        </w:rPr>
        <w:t xml:space="preserve"> воспитанник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ов</w:t>
      </w:r>
      <w:r w:rsidR="00D230C6" w:rsidRPr="00D230C6">
        <w:rPr>
          <w:rFonts w:hAnsi="Times New Roman" w:cs="Times New Roman"/>
          <w:color w:val="000000"/>
          <w:sz w:val="28"/>
          <w:szCs w:val="28"/>
          <w:lang w:val="ru-RU"/>
        </w:rPr>
        <w:t xml:space="preserve"> в возрасте от </w:t>
      </w:r>
      <w:r w:rsidR="00D230C6">
        <w:rPr>
          <w:rFonts w:hAnsi="Times New Roman" w:cs="Times New Roman"/>
          <w:color w:val="000000"/>
          <w:sz w:val="28"/>
          <w:szCs w:val="28"/>
          <w:lang w:val="ru-RU"/>
        </w:rPr>
        <w:t>1,5</w:t>
      </w:r>
      <w:r w:rsidR="00D230C6" w:rsidRPr="00D230C6">
        <w:rPr>
          <w:rFonts w:hAnsi="Times New Roman" w:cs="Times New Roman"/>
          <w:color w:val="000000"/>
          <w:sz w:val="28"/>
          <w:szCs w:val="28"/>
          <w:lang w:val="ru-RU"/>
        </w:rPr>
        <w:t xml:space="preserve"> до 7 лет. В Детском саду сформировано 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="00D230C6" w:rsidRPr="00D230C6">
        <w:rPr>
          <w:rFonts w:hAnsi="Times New Roman" w:cs="Times New Roman"/>
          <w:color w:val="000000"/>
          <w:sz w:val="28"/>
          <w:szCs w:val="28"/>
          <w:lang w:val="ru-RU"/>
        </w:rPr>
        <w:t xml:space="preserve"> групп</w:t>
      </w:r>
      <w:r w:rsidR="00D230C6">
        <w:rPr>
          <w:rFonts w:hAnsi="Times New Roman" w:cs="Times New Roman"/>
          <w:color w:val="000000"/>
          <w:sz w:val="28"/>
          <w:szCs w:val="28"/>
          <w:lang w:val="ru-RU"/>
        </w:rPr>
        <w:t>ы.</w:t>
      </w:r>
      <w:r w:rsidR="00D230C6" w:rsidRPr="00D230C6">
        <w:rPr>
          <w:rFonts w:hAnsi="Times New Roman" w:cs="Times New Roman"/>
          <w:color w:val="000000"/>
          <w:sz w:val="28"/>
          <w:szCs w:val="28"/>
          <w:lang w:val="ru-RU"/>
        </w:rPr>
        <w:t xml:space="preserve"> Из них:</w:t>
      </w:r>
    </w:p>
    <w:p w:rsidR="00D230C6" w:rsidRPr="00D230C6" w:rsidRDefault="00D230C6" w:rsidP="00D230C6">
      <w:pPr>
        <w:numPr>
          <w:ilvl w:val="0"/>
          <w:numId w:val="2"/>
        </w:numPr>
        <w:ind w:right="180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D230C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группа раннего развития - </w:t>
      </w:r>
      <w:r w:rsidRPr="00D230C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D230C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proofErr w:type="gramEnd"/>
      <w:r w:rsidRPr="00D230C6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D230C6" w:rsidRPr="00D230C6" w:rsidRDefault="00D230C6" w:rsidP="00D230C6">
      <w:pPr>
        <w:numPr>
          <w:ilvl w:val="0"/>
          <w:numId w:val="2"/>
        </w:numPr>
        <w:ind w:right="180"/>
        <w:rPr>
          <w:rFonts w:hAnsi="Times New Roman" w:cs="Times New Roman"/>
          <w:color w:val="000000"/>
          <w:sz w:val="28"/>
          <w:szCs w:val="28"/>
        </w:rPr>
      </w:pPr>
      <w:r w:rsidRPr="00D230C6">
        <w:rPr>
          <w:rFonts w:hAnsi="Times New Roman" w:cs="Times New Roman"/>
          <w:color w:val="000000"/>
          <w:sz w:val="28"/>
          <w:szCs w:val="28"/>
        </w:rPr>
        <w:t xml:space="preserve">1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разновозрастная</w:t>
      </w:r>
      <w:r w:rsidRPr="00D230C6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230C6">
        <w:rPr>
          <w:rFonts w:hAnsi="Times New Roman" w:cs="Times New Roman"/>
          <w:color w:val="000000"/>
          <w:sz w:val="28"/>
          <w:szCs w:val="28"/>
        </w:rPr>
        <w:t>группа</w:t>
      </w:r>
      <w:proofErr w:type="spellEnd"/>
      <w:r w:rsidRPr="00D230C6">
        <w:rPr>
          <w:rFonts w:hAnsi="Times New Roman" w:cs="Times New Roman"/>
          <w:color w:val="000000"/>
          <w:sz w:val="28"/>
          <w:szCs w:val="28"/>
        </w:rPr>
        <w:t xml:space="preserve"> — 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22</w:t>
      </w:r>
      <w:r w:rsidRPr="00D230C6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ребенка.</w:t>
      </w:r>
    </w:p>
    <w:p w:rsidR="00CB5E82" w:rsidRPr="00D230C6" w:rsidRDefault="00CB5E82" w:rsidP="00D230C6">
      <w:p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CB5E82" w:rsidRPr="00993A1B" w:rsidRDefault="00DE6020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993A1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Воспитательная работа</w:t>
      </w:r>
    </w:p>
    <w:p w:rsidR="00CB5E82" w:rsidRPr="00DE6020" w:rsidRDefault="00DE6020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01.09.2021 Детский сад реализует рабочую программу воспитания и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CB5E82" w:rsidRPr="00DE6020" w:rsidRDefault="00DE6020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время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 xml:space="preserve"> реализации программы воспитания родители выражают удовлетворенность воспитательным процессом в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Детском саду, что отразилось на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 xml:space="preserve">результатах анкетирования, проведенного 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29</w:t>
      </w:r>
      <w:r w:rsidR="00D230C6">
        <w:rPr>
          <w:rFonts w:hAnsi="Times New Roman" w:cs="Times New Roman"/>
          <w:color w:val="000000"/>
          <w:sz w:val="28"/>
          <w:szCs w:val="28"/>
          <w:lang w:val="ru-RU"/>
        </w:rPr>
        <w:t>.11.202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="00D230C6">
        <w:rPr>
          <w:rFonts w:hAnsi="Times New Roman" w:cs="Times New Roman"/>
          <w:color w:val="000000"/>
          <w:sz w:val="28"/>
          <w:szCs w:val="28"/>
          <w:lang w:val="ru-RU"/>
        </w:rPr>
        <w:t>г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CB5E82" w:rsidRPr="00E6060D" w:rsidRDefault="00E6060D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E6060D">
        <w:rPr>
          <w:rFonts w:hAnsi="Times New Roman" w:cs="Times New Roman"/>
          <w:color w:val="000000"/>
          <w:sz w:val="28"/>
          <w:szCs w:val="28"/>
          <w:lang w:val="ru-RU"/>
        </w:rPr>
        <w:t>Чтобы выбрать стратегию воспитательной работы, в 202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E6060D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проводился анализ состава семей воспитанников.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1"/>
        <w:gridCol w:w="2011"/>
        <w:gridCol w:w="5595"/>
      </w:tblGrid>
      <w:tr w:rsidR="00E6060D" w:rsidRPr="00F14DAD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502B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502B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E6060D" w:rsidRDefault="00E6060D" w:rsidP="00A502B5">
            <w:pPr>
              <w:rPr>
                <w:lang w:val="ru-RU"/>
              </w:rPr>
            </w:pPr>
            <w:r w:rsidRPr="00E606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606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E6060D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502B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6A3B27" w:rsidRDefault="006A3B27" w:rsidP="00A7031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A703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70314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 w:rsidR="00A703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E6060D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502B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6A3B27" w:rsidRDefault="00A70314" w:rsidP="00A502B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70314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A703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E6060D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502B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6A3B27" w:rsidRDefault="006A3B27" w:rsidP="00A502B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6A3B27" w:rsidRDefault="006A3B27" w:rsidP="00A502B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6060D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502B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6A3B27" w:rsidP="00A502B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6A3B27" w:rsidRDefault="006A3B27" w:rsidP="00A502B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E6060D" w:rsidRDefault="00E6060D" w:rsidP="00E6060D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количеству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93"/>
        <w:gridCol w:w="2011"/>
        <w:gridCol w:w="5595"/>
      </w:tblGrid>
      <w:tr w:rsidR="00E6060D" w:rsidRPr="00F14DAD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502B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502B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E6060D" w:rsidRDefault="00E6060D" w:rsidP="00A502B5">
            <w:pPr>
              <w:rPr>
                <w:lang w:val="ru-RU"/>
              </w:rPr>
            </w:pPr>
            <w:r w:rsidRPr="00E606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606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E6060D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502B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6A3B27" w:rsidRDefault="006A3B27" w:rsidP="00A7031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703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6A3B27" w:rsidP="00A502B5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="00E6060D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E6060D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502B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6A3B27" w:rsidRDefault="00A70314" w:rsidP="00A502B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6A3B27" w:rsidP="00A70314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703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E6060D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E6060D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502B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6A3B27" w:rsidRDefault="006A3B27" w:rsidP="00A502B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6A3B27" w:rsidRDefault="006A3B27" w:rsidP="00A70314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A70314">
              <w:rPr>
                <w:lang w:val="ru-RU"/>
              </w:rPr>
              <w:t>4</w:t>
            </w:r>
            <w:r>
              <w:rPr>
                <w:lang w:val="ru-RU"/>
              </w:rPr>
              <w:t>%</w:t>
            </w:r>
          </w:p>
        </w:tc>
      </w:tr>
    </w:tbl>
    <w:p w:rsidR="006A3B27" w:rsidRDefault="006A3B27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6A3B27">
        <w:rPr>
          <w:rFonts w:hAnsi="Times New Roman" w:cs="Times New Roman"/>
          <w:color w:val="000000"/>
          <w:sz w:val="28"/>
          <w:szCs w:val="28"/>
          <w:lang w:val="ru-RU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162D61" w:rsidRPr="00162D61" w:rsidRDefault="00162D61" w:rsidP="00162D61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b/>
          <w:bCs/>
          <w:color w:val="000000"/>
          <w:sz w:val="28"/>
          <w:szCs w:val="28"/>
        </w:rPr>
        <w:t>II</w:t>
      </w:r>
      <w:r w:rsidRPr="00162D6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системы управления организации</w:t>
      </w:r>
    </w:p>
    <w:p w:rsidR="00162D61" w:rsidRPr="00162D61" w:rsidRDefault="00162D61" w:rsidP="00162D6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Управление Детским садом осуществляется в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действующим законодательством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уставом Детского сада.</w:t>
      </w:r>
    </w:p>
    <w:p w:rsidR="00162D61" w:rsidRPr="00162D61" w:rsidRDefault="00162D61" w:rsidP="00162D6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Управление Детским садом строится на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принципах единоначалия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— заведующий.</w:t>
      </w:r>
    </w:p>
    <w:p w:rsidR="00162D61" w:rsidRPr="00162D61" w:rsidRDefault="00162D61" w:rsidP="00162D61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Органы управления, действующие в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12"/>
        <w:gridCol w:w="7939"/>
      </w:tblGrid>
      <w:tr w:rsidR="00162D61" w:rsidRPr="00162D61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162D6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Функции</w:t>
            </w:r>
            <w:proofErr w:type="spellEnd"/>
          </w:p>
        </w:tc>
      </w:tr>
      <w:tr w:rsidR="00162D61" w:rsidRPr="00F14DAD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Контролирует работу и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162D61">
              <w:rPr>
                <w:sz w:val="28"/>
                <w:szCs w:val="28"/>
                <w:lang w:val="ru-RU"/>
              </w:rPr>
              <w:br/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162D61" w:rsidRPr="00162D61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Управляющий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Рассматривает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вопросы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</w:p>
          <w:p w:rsidR="00162D61" w:rsidRPr="00162D61" w:rsidRDefault="00162D61" w:rsidP="00162D61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развития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образовательной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организации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162D61" w:rsidRPr="00162D61" w:rsidRDefault="00162D61" w:rsidP="00162D61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финансово-хозяйственной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162D61" w:rsidRPr="00162D61" w:rsidRDefault="00162D61" w:rsidP="00162D61">
            <w:pPr>
              <w:numPr>
                <w:ilvl w:val="0"/>
                <w:numId w:val="20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материально-технического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обеспечения</w:t>
            </w:r>
            <w:proofErr w:type="spellEnd"/>
          </w:p>
        </w:tc>
      </w:tr>
      <w:tr w:rsidR="00162D61" w:rsidRPr="00162D61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Педагогический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Осуществляет текущее руководство образовательной</w:t>
            </w:r>
            <w:r w:rsidRPr="00162D61">
              <w:rPr>
                <w:sz w:val="28"/>
                <w:szCs w:val="28"/>
                <w:lang w:val="ru-RU"/>
              </w:rPr>
              <w:br/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деятельностью Детского сада, в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 рассматривает</w:t>
            </w:r>
            <w:r w:rsidRPr="00162D61">
              <w:rPr>
                <w:sz w:val="28"/>
                <w:szCs w:val="28"/>
                <w:lang w:val="ru-RU"/>
              </w:rPr>
              <w:br/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вопросы: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развития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услуг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регламентации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отношений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разработки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программ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выбора учебников, учебных пособий, средств обучения и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воспитания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материально-технического обеспечения образовательного процесса;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аттестации, повышении квалификации педагогических работников;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координации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методических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объединений</w:t>
            </w:r>
            <w:proofErr w:type="spellEnd"/>
          </w:p>
        </w:tc>
      </w:tr>
      <w:tr w:rsidR="00162D61" w:rsidRPr="00F14DAD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Общее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собрание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Реализует право работников участвовать в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управлении</w:t>
            </w:r>
            <w:r w:rsidRPr="00162D61">
              <w:rPr>
                <w:sz w:val="28"/>
                <w:szCs w:val="28"/>
                <w:lang w:val="ru-RU"/>
              </w:rPr>
              <w:br/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 организацией, в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числе:</w:t>
            </w:r>
          </w:p>
          <w:p w:rsidR="00162D61" w:rsidRPr="00162D61" w:rsidRDefault="00162D61" w:rsidP="00162D61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участвовать в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разработке и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принятии коллективного договора, Правил трудового распорядка, изменений и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дополнений к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ним;</w:t>
            </w:r>
          </w:p>
          <w:p w:rsidR="00162D61" w:rsidRPr="00162D61" w:rsidRDefault="00162D61" w:rsidP="00162D61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связаны с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правами и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обязанностями работников;</w:t>
            </w:r>
          </w:p>
          <w:p w:rsidR="00162D61" w:rsidRPr="00162D61" w:rsidRDefault="00162D61" w:rsidP="00162D61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разрешать конфликтные ситуации между работниками и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администрацией образовательной организации;</w:t>
            </w:r>
          </w:p>
          <w:p w:rsidR="00162D61" w:rsidRPr="00162D61" w:rsidRDefault="00162D61" w:rsidP="00162D61">
            <w:pPr>
              <w:numPr>
                <w:ilvl w:val="0"/>
                <w:numId w:val="22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вносить предложения по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корректировке плана мероприятий организации, совершенствованию ее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работы и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развитию материальной базы</w:t>
            </w:r>
          </w:p>
        </w:tc>
      </w:tr>
    </w:tbl>
    <w:p w:rsidR="00162D61" w:rsidRPr="00162D61" w:rsidRDefault="00162D61" w:rsidP="00162D6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Структура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система управления соответствуют специфике деятельности Детского сада.</w:t>
      </w:r>
    </w:p>
    <w:p w:rsidR="00162D61" w:rsidRPr="00162D61" w:rsidRDefault="00162D61" w:rsidP="00162D6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итогам 202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система управления Детского сада оценивается как эффективная, позволяющая учесть мнение работников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всех участников образовательных отношений. В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следующем году изменение системы управления не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планируется.</w:t>
      </w:r>
    </w:p>
    <w:p w:rsidR="00CB5E82" w:rsidRPr="00162D61" w:rsidRDefault="00CB5E82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62D61" w:rsidRPr="00D16D19" w:rsidRDefault="00DE6020" w:rsidP="00A502B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III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="00162D61"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="00162D61"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 w:rsidR="00162D61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162D61"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162D61" w:rsidRPr="00162D61" w:rsidRDefault="00162D61" w:rsidP="00A502B5">
      <w:pPr>
        <w:rPr>
          <w:rFonts w:hAnsi="Times New Roman" w:cs="Times New Roman"/>
          <w:color w:val="000000"/>
          <w:sz w:val="28"/>
          <w:szCs w:val="28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Уровень развития детей анализируется по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итогам педагогической диагностики.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Формы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проведения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диагностики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>:</w:t>
      </w:r>
    </w:p>
    <w:p w:rsidR="00162D61" w:rsidRPr="00162D61" w:rsidRDefault="00162D61" w:rsidP="00162D61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диагностические занятия (по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каждому разделу программы);</w:t>
      </w:r>
    </w:p>
    <w:p w:rsidR="00162D61" w:rsidRPr="00162D61" w:rsidRDefault="00162D61" w:rsidP="00162D61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диагностические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срезы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>;</w:t>
      </w:r>
    </w:p>
    <w:p w:rsidR="00162D61" w:rsidRPr="00162D61" w:rsidRDefault="00162D61" w:rsidP="00162D61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наблюдения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итоговые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занятия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>.</w:t>
      </w:r>
    </w:p>
    <w:p w:rsidR="00162D61" w:rsidRPr="00162D61" w:rsidRDefault="00162D61" w:rsidP="00A502B5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62D61" w:rsidRPr="00162D61" w:rsidRDefault="00162D61" w:rsidP="00A502B5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Содержание образовательной деятельности в ДОУ определено основной образовательной программой МБДОУ «Детский сад №136» (далее ООП ДОУ).</w:t>
      </w:r>
    </w:p>
    <w:p w:rsidR="00162D61" w:rsidRPr="00162D61" w:rsidRDefault="00162D61" w:rsidP="00A502B5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ООП ДОУ разработана в соответствии с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ФОП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ДО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на основе примерной основной образовательной программы дошкольного образования, с учетом авторской комплексной программы «От рождения до школы» под редакцией Н.Е.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Вераксы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, Т.С. Комаровой; М.А. Васильевой.</w:t>
      </w:r>
    </w:p>
    <w:p w:rsidR="00162D61" w:rsidRPr="00162D61" w:rsidRDefault="00162D61" w:rsidP="00A502B5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Образовательную программу в 202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освоили более 9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% детей.  Стабильно высокие результаты освоения образовательной программы воспитанниками свидетельствуют о высоком уровне качества образовательного процесса и созданных условий в ДОУ.</w:t>
      </w:r>
    </w:p>
    <w:p w:rsidR="00162D61" w:rsidRPr="00162D61" w:rsidRDefault="00162D61" w:rsidP="00A502B5">
      <w:pPr>
        <w:rPr>
          <w:rFonts w:hAnsi="Times New Roman" w:cs="Times New Roman"/>
          <w:color w:val="000000"/>
          <w:sz w:val="28"/>
          <w:szCs w:val="28"/>
          <w:lang w:val="ru-RU"/>
        </w:rPr>
      </w:pPr>
      <w:proofErr w:type="gramStart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Анализ  совместной</w:t>
      </w:r>
      <w:proofErr w:type="gramEnd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деятельности педагогического коллектива ДОУ с семьями показывает, что использование дифференцированного подхода, нетрадиционных форм и методов общения с родителями, повышает их ответственность за воспитание детей в семье. Это создает атмосферу взаимопонимания и доверительных отношений между родителями, педагогами и детьми; </w:t>
      </w:r>
      <w:proofErr w:type="gramStart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способствует  обмену</w:t>
      </w:r>
      <w:proofErr w:type="gramEnd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опытом семейного воспитания между родителями; создает  благоприятную  эмоциональную атмосферу между родителями и педагогами; обеспечивает совместный успех в деле  воспитания, обучения и развития детей.</w:t>
      </w:r>
    </w:p>
    <w:p w:rsidR="00162D61" w:rsidRPr="00162D61" w:rsidRDefault="00162D61" w:rsidP="00A502B5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июне 202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педагоги Детского сада проводили обследование воспитанников подготовительной группы на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предмет оценки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сформированности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предпосылок к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учебной деятельности в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количестве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0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человек. Задания позволили оценить уровень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сформированности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предпосылок к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учебной деятельности: возможность работать в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фронтальной инструкцией (удержание алгоритма деятельности), умение самостоятельно действовать по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образцу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осуществлять контроль, обладать определенным уровнем работоспособности, а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также вовремя остановиться в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выполнении того или иного задания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переключиться на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выполнение следующего, возможностей распределения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переключения внимания, работоспособности, темпа, целенаправленности деятельности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самоконтроля.</w:t>
      </w:r>
    </w:p>
    <w:p w:rsidR="00162D61" w:rsidRPr="00162D61" w:rsidRDefault="001472EA" w:rsidP="00162D61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 целом</w:t>
      </w:r>
      <w:r w:rsidR="00162D61" w:rsidRPr="00162D61">
        <w:rPr>
          <w:rFonts w:hAnsi="Times New Roman" w:cs="Times New Roman"/>
          <w:color w:val="000000"/>
          <w:sz w:val="28"/>
          <w:szCs w:val="28"/>
          <w:lang w:val="ru-RU"/>
        </w:rPr>
        <w:t>, результаты качества освоения ООП ДО на конец 202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="00162D61"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выглядят следующим образом: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09"/>
        <w:gridCol w:w="907"/>
        <w:gridCol w:w="598"/>
        <w:gridCol w:w="864"/>
        <w:gridCol w:w="570"/>
        <w:gridCol w:w="767"/>
      </w:tblGrid>
      <w:tr w:rsidR="001472EA" w:rsidRPr="00DE602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62D61" w:rsidRDefault="001472EA" w:rsidP="00162D61">
            <w:pPr>
              <w:rPr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развития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Default="001472EA" w:rsidP="00162D6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Default="001472EA" w:rsidP="00162D6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Default="001472EA" w:rsidP="00162D6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</w:tr>
      <w:tr w:rsidR="001472EA" w:rsidRPr="00DE60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DE6020" w:rsidRDefault="001472EA" w:rsidP="00162D6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DE6020" w:rsidRDefault="001472EA" w:rsidP="00162D61">
            <w:pPr>
              <w:rPr>
                <w:sz w:val="28"/>
                <w:szCs w:val="28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DE6020" w:rsidRDefault="001472EA" w:rsidP="00162D6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DE6020" w:rsidRDefault="001472EA" w:rsidP="00162D61">
            <w:pPr>
              <w:rPr>
                <w:sz w:val="28"/>
                <w:szCs w:val="28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DE6020" w:rsidRDefault="001472EA" w:rsidP="00162D6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1472EA" w:rsidRPr="00DE60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DE6020" w:rsidRDefault="001472EA" w:rsidP="00162D6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1472EA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Default="001472EA" w:rsidP="00162D6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областей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81,4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</w:tbl>
    <w:p w:rsidR="00CB5E82" w:rsidRPr="001472EA" w:rsidRDefault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CB5E82" w:rsidRPr="001472EA" w:rsidRDefault="00CB5E82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CB5E82" w:rsidRPr="00DE6020" w:rsidRDefault="00DE602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IV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организации учебного процесса (</w:t>
      </w:r>
      <w:proofErr w:type="spellStart"/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воспитательно</w:t>
      </w:r>
      <w:proofErr w:type="spellEnd"/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-образовательного процесса)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Основные форма организации образовательного процесса: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Занятия в рамках образовательной деятельности ведутся по подгруппам. Продолжительность занятий соответствует СанПиН 1.2.3685-21 и составляет: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с детьми от 1,5 до 3 лет — до 10 мин;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в группах с детьми от 3 до 4 лет — до 15 мин;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в группах с детьми от 6 до 7 лет — до 30 мин.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Между занятиями в рамках образовательной деятельности предусмотрены перерывы продолжительностью не менее 10 минут.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Ч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В целях </w:t>
      </w:r>
      <w:proofErr w:type="spellStart"/>
      <w:r>
        <w:rPr>
          <w:rFonts w:hAnsi="Times New Roman" w:cs="Times New Roman"/>
          <w:color w:val="000000"/>
          <w:sz w:val="28"/>
          <w:szCs w:val="28"/>
          <w:lang w:val="ru-RU"/>
        </w:rPr>
        <w:t>здоровьесбережения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воспитанников, а также обеспечения их безопасности,</w:t>
      </w: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 xml:space="preserve"> администрация Детского сада в 202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продолжила соблюдать ограничительные и профилактические меры в соответствии с СП 3.1/2.4.3598-20: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 xml:space="preserve">ежедневный усиленный фильтр воспитанников и работников —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Роспотребнадзора</w:t>
      </w:r>
      <w:proofErr w:type="spellEnd"/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дезинфекцию посуды, столовых приборов после каждого использования;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использование бактерицидных установок в групповых комнатах;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частое проветривание групповых комнат в отсутствие воспитанников;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проведение всех занятий в помещениях групповой ячейки или на открытом воздухе отдельно от других групп;</w:t>
      </w:r>
    </w:p>
    <w:p w:rsidR="00CB5E82" w:rsidRDefault="00DE6020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V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 качества кадрового обеспечения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Детский сад укомплектован педагогами в количестве 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 человек. Соотношение воспитанников, приходящихся на 1 взрослого: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воспитанник/педагоги — 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9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>/1;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воспитанники/все сотрудники — 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>/1.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>Образовательный уровень педагогических работников: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Высшее образование – 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 человек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Среднее образование – 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 человека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>Стаж работы: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до 3 лет – 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 человека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от 3 до 10 лет – </w:t>
      </w:r>
      <w:r w:rsidR="00AC6083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>человек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>от 10 до 15 лет – 1 человек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более 25 лет – </w:t>
      </w:r>
      <w:r w:rsidR="00AC6083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 человек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>Распределение педагогов по возрасту</w:t>
      </w:r>
    </w:p>
    <w:p w:rsidR="00AC6083" w:rsidRDefault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от 30 лет – 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 человек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а</w:t>
      </w:r>
    </w:p>
    <w:p w:rsidR="00CB5E82" w:rsidRPr="00993A1B" w:rsidRDefault="00CB5E82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CB5E82" w:rsidRPr="00DE6020" w:rsidRDefault="00DE602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VI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учебно-методического и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библиотечно-информационного обеспечения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В Детском саду библиотека является составной частью методической службы.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 xml:space="preserve"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воспитательно</w:t>
      </w:r>
      <w:proofErr w:type="spellEnd"/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-образовательной работы в соответствии с обязательной частью ООП.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В 202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Приобрели различные наглядно-дидактические пособия.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 </w:t>
      </w:r>
    </w:p>
    <w:p w:rsidR="00CB5E82" w:rsidRPr="00DE6020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 xml:space="preserve"> 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CB5E82" w:rsidRPr="00DE6020" w:rsidRDefault="00CB5E82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CB5E82" w:rsidRPr="00DE6020" w:rsidRDefault="00DE602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VII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материально-технической базы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 xml:space="preserve">В МБДОУ «Детский сад № 136» сформирована материально-техническая база для реализации образовательных программ, жизнеобеспечения и развития детей. 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В ДОУ оборудованы помещения: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групповые помещения – 6;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кабинет заведующего – 1;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методический кабинет – 1;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музыкальный зал – 1;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физкультурный зал – 1;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пищеблок – 1;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медицинский кабинет – 1;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изолятор – 1;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кабинет учителя-логопеда – 1;</w:t>
      </w:r>
    </w:p>
    <w:p w:rsid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proofErr w:type="gramStart"/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кабинет  педагога</w:t>
      </w:r>
      <w:proofErr w:type="gramEnd"/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-психолога – 1.</w:t>
      </w:r>
    </w:p>
    <w:p w:rsidR="00832A45" w:rsidRPr="00AC6083" w:rsidRDefault="00832A45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 202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произведен </w:t>
      </w:r>
      <w:r w:rsidRPr="00832A45">
        <w:rPr>
          <w:rFonts w:hAnsi="Times New Roman" w:cs="Times New Roman"/>
          <w:color w:val="000000"/>
          <w:sz w:val="28"/>
          <w:szCs w:val="28"/>
          <w:lang w:val="ru-RU"/>
        </w:rPr>
        <w:t xml:space="preserve">капитальный ремонт 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лестничных пролетов и общих помещений.</w:t>
      </w:r>
      <w:r>
        <w:rPr>
          <w:rFonts w:hAnsi="Times New Roman" w:cs="Times New Roman"/>
          <w:color w:val="000000"/>
          <w:sz w:val="28"/>
          <w:szCs w:val="28"/>
          <w:lang w:val="ru-RU"/>
        </w:rPr>
        <w:br/>
        <w:t>Также произведена закупка новой посуды, мягкого инвентаря и мебели.</w:t>
      </w:r>
    </w:p>
    <w:p w:rsidR="00CB5E82" w:rsidRPr="00DE6020" w:rsidRDefault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При создании развивающей предметно-</w:t>
      </w:r>
      <w:proofErr w:type="gramStart"/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пространственной  среды</w:t>
      </w:r>
      <w:proofErr w:type="gramEnd"/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 xml:space="preserve">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  <w:r w:rsidR="00832A45">
        <w:rPr>
          <w:rFonts w:hAnsi="Times New Roman" w:cs="Times New Roman"/>
          <w:color w:val="000000"/>
          <w:sz w:val="28"/>
          <w:szCs w:val="28"/>
          <w:lang w:val="ru-RU"/>
        </w:rPr>
        <w:t xml:space="preserve"> Также 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в августе 2024</w:t>
      </w:r>
      <w:r w:rsidR="00DE6020" w:rsidRPr="00DE6020">
        <w:rPr>
          <w:rFonts w:hAnsi="Times New Roman" w:cs="Times New Roman"/>
          <w:color w:val="000000"/>
          <w:sz w:val="28"/>
          <w:szCs w:val="28"/>
          <w:lang w:val="ru-RU"/>
        </w:rPr>
        <w:t xml:space="preserve"> была проведена первичная оценка степени соответствия РППС Детского сада требованиям ФГОС и ФОП ДО и рекомендациям </w:t>
      </w:r>
      <w:proofErr w:type="spellStart"/>
      <w:r w:rsidR="00DE6020" w:rsidRPr="00DE6020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="00DE6020" w:rsidRPr="00DE6020">
        <w:rPr>
          <w:rFonts w:hAnsi="Times New Roman" w:cs="Times New Roman"/>
          <w:color w:val="000000"/>
          <w:sz w:val="28"/>
          <w:szCs w:val="28"/>
          <w:lang w:val="ru-RU"/>
        </w:rPr>
        <w:t>, направленным в письме от 13.02.2023 № ТВ-413/03. По итогам выявлено: РППС учитывает особенности реализуемой 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</w:t>
      </w:r>
      <w:r w:rsidR="00832A45">
        <w:rPr>
          <w:rFonts w:hAnsi="Times New Roman" w:cs="Times New Roman"/>
          <w:color w:val="000000"/>
          <w:sz w:val="28"/>
          <w:szCs w:val="28"/>
          <w:lang w:val="ru-RU"/>
        </w:rPr>
        <w:t>, что показывае</w:t>
      </w:r>
      <w:r w:rsidR="00DE6020" w:rsidRPr="00DE6020">
        <w:rPr>
          <w:rFonts w:hAnsi="Times New Roman" w:cs="Times New Roman"/>
          <w:color w:val="000000"/>
          <w:sz w:val="28"/>
          <w:szCs w:val="28"/>
          <w:lang w:val="ru-RU"/>
        </w:rPr>
        <w:t>т хорошую степень соответствия РППС Детского сада требованиям законодательства и потребностям воспитанников.</w:t>
      </w:r>
    </w:p>
    <w:p w:rsidR="00CB5E82" w:rsidRPr="00DE6020" w:rsidRDefault="00CB5E82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CB5E82" w:rsidRPr="00DE6020" w:rsidRDefault="00DE602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VIII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функционирования внутренней системы оценки качества образования</w:t>
      </w:r>
    </w:p>
    <w:p w:rsidR="00832A45" w:rsidRPr="00832A45" w:rsidRDefault="00832A45" w:rsidP="00832A45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832A45">
        <w:rPr>
          <w:rFonts w:hAnsi="Times New Roman" w:cs="Times New Roman"/>
          <w:color w:val="000000"/>
          <w:sz w:val="28"/>
          <w:szCs w:val="28"/>
          <w:lang w:val="ru-RU"/>
        </w:rPr>
        <w:t>Мониторинг качества образовательной деятельности в 202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832A45">
        <w:rPr>
          <w:rFonts w:hAnsi="Times New Roman" w:cs="Times New Roman"/>
          <w:color w:val="000000"/>
          <w:sz w:val="28"/>
          <w:szCs w:val="28"/>
          <w:lang w:val="ru-RU"/>
        </w:rPr>
        <w:t>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CB5E82" w:rsidRDefault="00832A45" w:rsidP="00BA42A1">
      <w:pPr>
        <w:rPr>
          <w:rFonts w:hAnsi="Times New Roman" w:cs="Times New Roman"/>
          <w:color w:val="000000"/>
          <w:sz w:val="28"/>
          <w:szCs w:val="28"/>
        </w:rPr>
      </w:pPr>
      <w:r w:rsidRPr="00832A45">
        <w:rPr>
          <w:rFonts w:hAnsi="Times New Roman" w:cs="Times New Roman"/>
          <w:color w:val="000000"/>
          <w:sz w:val="28"/>
          <w:szCs w:val="28"/>
          <w:lang w:val="ru-RU"/>
        </w:rPr>
        <w:t xml:space="preserve">Состояние здоровья и физического развития воспитанников удовлетворительные. </w:t>
      </w:r>
      <w:r w:rsidR="00C24B37">
        <w:rPr>
          <w:rFonts w:hAnsi="Times New Roman" w:cs="Times New Roman"/>
          <w:color w:val="000000"/>
          <w:sz w:val="28"/>
          <w:szCs w:val="28"/>
          <w:lang w:val="ru-RU"/>
        </w:rPr>
        <w:t>100</w:t>
      </w:r>
      <w:r w:rsidRPr="00832A45">
        <w:rPr>
          <w:rFonts w:hAnsi="Times New Roman" w:cs="Times New Roman"/>
          <w:color w:val="000000"/>
          <w:sz w:val="28"/>
          <w:szCs w:val="28"/>
          <w:lang w:val="ru-RU"/>
        </w:rPr>
        <w:t xml:space="preserve">% детей успешно освоили образовательную программу дошкольного образования в своей возрастной группе. Воспитанники подготовительной группы показали высокие показатели готовности к школьному обучению. </w:t>
      </w:r>
      <w:proofErr w:type="spellStart"/>
      <w:r w:rsidRPr="00832A45">
        <w:rPr>
          <w:rFonts w:hAnsi="Times New Roman" w:cs="Times New Roman"/>
          <w:color w:val="000000"/>
          <w:sz w:val="28"/>
          <w:szCs w:val="28"/>
        </w:rPr>
        <w:t>Проводилось</w:t>
      </w:r>
      <w:proofErr w:type="spellEnd"/>
      <w:r w:rsidRPr="00832A4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2A45">
        <w:rPr>
          <w:rFonts w:hAnsi="Times New Roman" w:cs="Times New Roman"/>
          <w:color w:val="000000"/>
          <w:sz w:val="28"/>
          <w:szCs w:val="28"/>
        </w:rPr>
        <w:t>анкетирование</w:t>
      </w:r>
      <w:proofErr w:type="spellEnd"/>
      <w:r w:rsidRPr="00832A45"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35</w:t>
      </w:r>
      <w:r w:rsidRPr="00832A4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2A45">
        <w:rPr>
          <w:rFonts w:hAnsi="Times New Roman" w:cs="Times New Roman"/>
          <w:color w:val="000000"/>
          <w:sz w:val="28"/>
          <w:szCs w:val="28"/>
        </w:rPr>
        <w:t>родителей</w:t>
      </w:r>
      <w:proofErr w:type="spellEnd"/>
      <w:r w:rsidRPr="00832A45">
        <w:rPr>
          <w:rFonts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32A45">
        <w:rPr>
          <w:rFonts w:hAnsi="Times New Roman" w:cs="Times New Roman"/>
          <w:color w:val="000000"/>
          <w:sz w:val="28"/>
          <w:szCs w:val="28"/>
        </w:rPr>
        <w:t>получены</w:t>
      </w:r>
      <w:proofErr w:type="spellEnd"/>
      <w:r w:rsidRPr="00832A4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2A45">
        <w:rPr>
          <w:rFonts w:hAnsi="Times New Roman" w:cs="Times New Roman"/>
          <w:color w:val="000000"/>
          <w:sz w:val="28"/>
          <w:szCs w:val="28"/>
        </w:rPr>
        <w:t>следующие</w:t>
      </w:r>
      <w:proofErr w:type="spellEnd"/>
      <w:r w:rsidRPr="00832A4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2A45">
        <w:rPr>
          <w:rFonts w:hAnsi="Times New Roman" w:cs="Times New Roman"/>
          <w:color w:val="000000"/>
          <w:sz w:val="28"/>
          <w:szCs w:val="28"/>
        </w:rPr>
        <w:t>результаты</w:t>
      </w:r>
      <w:proofErr w:type="spellEnd"/>
      <w:r w:rsidRPr="00832A45">
        <w:rPr>
          <w:rFonts w:hAnsi="Times New Roman" w:cs="Times New Roman"/>
          <w:color w:val="000000"/>
          <w:sz w:val="28"/>
          <w:szCs w:val="28"/>
        </w:rPr>
        <w:t>:</w:t>
      </w:r>
    </w:p>
    <w:p w:rsidR="00832A45" w:rsidRDefault="00832A45" w:rsidP="00832A45">
      <w:pPr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6FFCD13">
            <wp:extent cx="1667435" cy="1281848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40" cy="12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6845F8C">
            <wp:extent cx="1742368" cy="12804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17" cy="129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49F4E208">
            <wp:extent cx="1659751" cy="124982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61" cy="1277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98BE432">
            <wp:extent cx="1567543" cy="123778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48" cy="126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A45" w:rsidRPr="00DE6020" w:rsidRDefault="00832A45" w:rsidP="00832A45">
      <w:pPr>
        <w:rPr>
          <w:rFonts w:hAnsi="Times New Roman" w:cs="Times New Roman"/>
          <w:color w:val="000000"/>
          <w:sz w:val="28"/>
          <w:szCs w:val="28"/>
        </w:rPr>
      </w:pPr>
    </w:p>
    <w:p w:rsidR="00CB5E82" w:rsidRPr="00832A45" w:rsidRDefault="00DE602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832A4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Результаты анализа показателей деятельности организации</w:t>
      </w:r>
    </w:p>
    <w:p w:rsidR="00CB5E82" w:rsidRPr="00993A1B" w:rsidRDefault="00DE6020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993A1B">
        <w:rPr>
          <w:rFonts w:hAnsi="Times New Roman" w:cs="Times New Roman"/>
          <w:color w:val="000000"/>
          <w:sz w:val="28"/>
          <w:szCs w:val="28"/>
          <w:lang w:val="ru-RU"/>
        </w:rPr>
        <w:t>____________________________________________</w:t>
      </w: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89"/>
        <w:gridCol w:w="1710"/>
        <w:gridCol w:w="1647"/>
      </w:tblGrid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Единица</w:t>
            </w:r>
            <w:r w:rsidRPr="00DE6020">
              <w:rPr>
                <w:sz w:val="28"/>
                <w:szCs w:val="28"/>
              </w:rPr>
              <w:br/>
            </w:r>
            <w:r w:rsidRPr="00DE602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</w:tr>
      <w:tr w:rsidR="00CB5E82" w:rsidRPr="00DE602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 деятельность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воспитанников, которые обучаются по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программе дошкольного образования</w:t>
            </w:r>
            <w:r w:rsidRPr="00DE6020">
              <w:rPr>
                <w:sz w:val="28"/>
                <w:szCs w:val="28"/>
                <w:lang w:val="ru-RU"/>
              </w:rPr>
              <w:br/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E9686B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37</w:t>
            </w:r>
          </w:p>
        </w:tc>
      </w:tr>
      <w:tr w:rsidR="00CB5E82" w:rsidRPr="00DE602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режиме полного дня (8–12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E9686B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37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режиме кратковременного пребывания (3–5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41E9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41E9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форме семейного образования с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41E9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воспитанников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возрасте до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41E9A" w:rsidP="00E9686B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="00E9686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воспитанников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возрасте от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трех до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E9686B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22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 (удельный вес) детей от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</w:t>
            </w:r>
            <w:r w:rsidRPr="00DE6020">
              <w:rPr>
                <w:sz w:val="28"/>
                <w:szCs w:val="28"/>
                <w:lang w:val="ru-RU"/>
              </w:rPr>
              <w:br/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воспитанников, которые получают услуги присмотра и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ухода,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DE6020">
              <w:rPr>
                <w:sz w:val="28"/>
                <w:szCs w:val="28"/>
              </w:rPr>
              <w:br/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B5E82" w:rsidRPr="00DE602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41E9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100%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41E9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41E9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CB5E82" w:rsidRPr="00DE602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30 </w:t>
            </w: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41E9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1/12,5%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41E9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1/12,5%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педагогических и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административно-хозяйственных работников, которые за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последние 5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 прошли повышение квалификации или профессиональную переподготовку, от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DE6020">
              <w:rPr>
                <w:sz w:val="28"/>
                <w:szCs w:val="28"/>
              </w:rPr>
              <w:br/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E6020" w:rsidP="00D41E9A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_</w:t>
            </w:r>
            <w:r w:rsidR="00D41E9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2/25%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педагогических и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применению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образовательном процессе ФГОС, от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DE6020">
              <w:rPr>
                <w:sz w:val="28"/>
                <w:szCs w:val="28"/>
              </w:rPr>
              <w:br/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41E9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2/25%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человек/чело</w:t>
            </w:r>
            <w:r w:rsidRPr="00DE6020">
              <w:rPr>
                <w:sz w:val="28"/>
                <w:szCs w:val="28"/>
              </w:rPr>
              <w:br/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1/5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B5E82" w:rsidRPr="00DE602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да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да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да</w:t>
            </w:r>
          </w:p>
        </w:tc>
      </w:tr>
      <w:tr w:rsidR="00CB5E82" w:rsidRPr="00DE602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Инфраструктура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Общая площадь помещений,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которых осуществляется</w:t>
            </w:r>
            <w:r w:rsidRPr="00DE6020">
              <w:rPr>
                <w:sz w:val="28"/>
                <w:szCs w:val="28"/>
                <w:lang w:val="ru-RU"/>
              </w:rPr>
              <w:br/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образовательная деятельность,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расчете на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кв</w:t>
            </w:r>
            <w:proofErr w:type="spellEnd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11,4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кв</w:t>
            </w:r>
            <w:proofErr w:type="spellEnd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43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B5E82" w:rsidRPr="00DE602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да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да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физической активности и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игровой деятельности на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да</w:t>
            </w:r>
          </w:p>
        </w:tc>
      </w:tr>
    </w:tbl>
    <w:p w:rsidR="00BA42A1" w:rsidRPr="00BA42A1" w:rsidRDefault="00BA42A1" w:rsidP="00BA42A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Анализ показателей указывает на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то, что Детский сад имеет достаточную инфраструктуру, которая соответствует требованиям СП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организациям воспитания и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обучения, отдыха и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оздоровления детей и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молодежи» и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позволяет реализовывать образовательные программы в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полном объеме в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ФГОС ДО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ФОП ДО.</w:t>
      </w:r>
    </w:p>
    <w:p w:rsidR="00BA42A1" w:rsidRPr="00BA42A1" w:rsidRDefault="00BA42A1" w:rsidP="00BA42A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Детский сад укомплектован достаточным количеством педагогических и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иных работников, которые имеют высокую квалификацию и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p w:rsidR="00CB5E82" w:rsidRPr="00BA42A1" w:rsidRDefault="00CB5E82" w:rsidP="00BA42A1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sectPr w:rsidR="00CB5E82" w:rsidRPr="00BA42A1" w:rsidSect="00DE6020">
      <w:pgSz w:w="11907" w:h="1683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827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E2F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1F41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FB1181"/>
    <w:multiLevelType w:val="hybridMultilevel"/>
    <w:tmpl w:val="463828FC"/>
    <w:lvl w:ilvl="0" w:tplc="E736B0B4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88846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CE2E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817E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2622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107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A008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DC7B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7831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665B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B102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EA6C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9220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EB78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432D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023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874B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FB23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7435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43A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8"/>
  </w:num>
  <w:num w:numId="3">
    <w:abstractNumId w:val="7"/>
  </w:num>
  <w:num w:numId="4">
    <w:abstractNumId w:val="6"/>
  </w:num>
  <w:num w:numId="5">
    <w:abstractNumId w:val="4"/>
  </w:num>
  <w:num w:numId="6">
    <w:abstractNumId w:val="17"/>
  </w:num>
  <w:num w:numId="7">
    <w:abstractNumId w:val="14"/>
  </w:num>
  <w:num w:numId="8">
    <w:abstractNumId w:val="8"/>
  </w:num>
  <w:num w:numId="9">
    <w:abstractNumId w:val="0"/>
  </w:num>
  <w:num w:numId="10">
    <w:abstractNumId w:val="12"/>
  </w:num>
  <w:num w:numId="11">
    <w:abstractNumId w:val="9"/>
  </w:num>
  <w:num w:numId="12">
    <w:abstractNumId w:val="22"/>
  </w:num>
  <w:num w:numId="13">
    <w:abstractNumId w:val="5"/>
  </w:num>
  <w:num w:numId="14">
    <w:abstractNumId w:val="15"/>
  </w:num>
  <w:num w:numId="15">
    <w:abstractNumId w:val="20"/>
  </w:num>
  <w:num w:numId="16">
    <w:abstractNumId w:val="10"/>
  </w:num>
  <w:num w:numId="17">
    <w:abstractNumId w:val="11"/>
  </w:num>
  <w:num w:numId="18">
    <w:abstractNumId w:val="1"/>
  </w:num>
  <w:num w:numId="19">
    <w:abstractNumId w:val="3"/>
  </w:num>
  <w:num w:numId="20">
    <w:abstractNumId w:val="19"/>
  </w:num>
  <w:num w:numId="21">
    <w:abstractNumId w:val="2"/>
  </w:num>
  <w:num w:numId="22">
    <w:abstractNumId w:val="16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1472EA"/>
    <w:rsid w:val="00162D61"/>
    <w:rsid w:val="00256AFC"/>
    <w:rsid w:val="002D33B1"/>
    <w:rsid w:val="002D3591"/>
    <w:rsid w:val="003034BC"/>
    <w:rsid w:val="003514A0"/>
    <w:rsid w:val="00421DA8"/>
    <w:rsid w:val="004F7E17"/>
    <w:rsid w:val="005A05CE"/>
    <w:rsid w:val="00653AF6"/>
    <w:rsid w:val="006A3B27"/>
    <w:rsid w:val="007A010C"/>
    <w:rsid w:val="00832A45"/>
    <w:rsid w:val="00993A1B"/>
    <w:rsid w:val="00A11E5E"/>
    <w:rsid w:val="00A70314"/>
    <w:rsid w:val="00AC6083"/>
    <w:rsid w:val="00B73A5A"/>
    <w:rsid w:val="00BA42A1"/>
    <w:rsid w:val="00BA59FF"/>
    <w:rsid w:val="00C24B37"/>
    <w:rsid w:val="00CB5E82"/>
    <w:rsid w:val="00D230C6"/>
    <w:rsid w:val="00D41E9A"/>
    <w:rsid w:val="00DE6020"/>
    <w:rsid w:val="00E438A1"/>
    <w:rsid w:val="00E6060D"/>
    <w:rsid w:val="00E9686B"/>
    <w:rsid w:val="00F01E19"/>
    <w:rsid w:val="00F1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C42D62"/>
  <w15:docId w15:val="{BD688AD6-854C-40A4-BDDE-FECE580E1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link w:val="a4"/>
    <w:qFormat/>
    <w:rsid w:val="00DE6020"/>
    <w:pPr>
      <w:spacing w:before="0" w:beforeAutospacing="0" w:after="0" w:afterAutospacing="0"/>
      <w:jc w:val="center"/>
    </w:pPr>
    <w:rPr>
      <w:rFonts w:ascii="Times New Roman" w:eastAsia="Times New Roman" w:hAnsi="Times New Roman" w:cs="Times New Roman"/>
      <w:b/>
      <w:szCs w:val="20"/>
      <w:lang w:val="ru-RU" w:eastAsia="ru-RU"/>
    </w:rPr>
  </w:style>
  <w:style w:type="character" w:customStyle="1" w:styleId="a4">
    <w:name w:val="Заголовок Знак"/>
    <w:basedOn w:val="a0"/>
    <w:link w:val="a3"/>
    <w:rsid w:val="00DE6020"/>
    <w:rPr>
      <w:rFonts w:ascii="Times New Roman" w:eastAsia="Times New Roman" w:hAnsi="Times New Roman" w:cs="Times New Roman"/>
      <w:b/>
      <w:szCs w:val="20"/>
      <w:lang w:val="ru-RU" w:eastAsia="ru-RU"/>
    </w:rPr>
  </w:style>
  <w:style w:type="paragraph" w:styleId="a5">
    <w:name w:val="List Paragraph"/>
    <w:basedOn w:val="a"/>
    <w:uiPriority w:val="34"/>
    <w:qFormat/>
    <w:rsid w:val="00162D6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9686B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968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79CB1-75C9-4C66-8B49-7CCC3855C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2594</Words>
  <Characters>14792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Подготовлено экспертами Актион-МЦФЭР</dc:description>
  <cp:lastModifiedBy>user</cp:lastModifiedBy>
  <cp:revision>4</cp:revision>
  <cp:lastPrinted>2025-04-18T14:55:00Z</cp:lastPrinted>
  <dcterms:created xsi:type="dcterms:W3CDTF">2025-04-18T14:55:00Z</dcterms:created>
  <dcterms:modified xsi:type="dcterms:W3CDTF">2025-04-18T15:04:00Z</dcterms:modified>
</cp:coreProperties>
</file>