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AB1" w:rsidRDefault="00845AB1" w:rsidP="00EE2E79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845AB1">
        <w:rPr>
          <w:rFonts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1032" cy="7710985"/>
            <wp:effectExtent l="0" t="0" r="3175" b="4445"/>
            <wp:docPr id="1" name="Рисунок 1" descr="C:\Users\user\Desktop\сканы\2023-04-14 отче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3-04-14 отче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019" cy="772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AB1" w:rsidRDefault="00845AB1" w:rsidP="00EE2E79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733622" w:rsidRDefault="00733622" w:rsidP="00EE2E79">
      <w:pPr>
        <w:jc w:val="center"/>
        <w:rPr>
          <w:rFonts w:hAnsi="Times New Roman" w:cs="Times New Roman"/>
          <w:b/>
          <w:color w:val="000000"/>
          <w:sz w:val="28"/>
          <w:szCs w:val="28"/>
          <w:lang w:val="ru-RU"/>
        </w:rPr>
      </w:pPr>
    </w:p>
    <w:p w:rsidR="00B44686" w:rsidRDefault="00B44686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bookmarkStart w:id="0" w:name="_GoBack"/>
      <w:bookmarkEnd w:id="0"/>
    </w:p>
    <w:p w:rsidR="00EE2E79" w:rsidRPr="00EE2E79" w:rsidRDefault="00EE2E79" w:rsidP="00EE2E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E2E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Самообследование деятельности Муниципального бюджетного дошкольного образовательного учреждения «Детский сад № 136» муниципального образования г.Иванова (далее ДОУ) составлено в соответствии с Приказом Минобрнауки Российской Федерации от 14.12.2017 № 1218 «Порядок проведения самообследования образовательной организацией».</w:t>
      </w:r>
    </w:p>
    <w:p w:rsidR="00EE2E79" w:rsidRPr="00EE2E79" w:rsidRDefault="00EE2E79" w:rsidP="00EE2E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E2E79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Самообследование включает в себя аналитическую часть и результаты анализа деятельности ДОУ за 2022  год.</w:t>
      </w:r>
    </w:p>
    <w:p w:rsidR="00C301CB" w:rsidRDefault="00C301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301CB" w:rsidRDefault="00C301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2E79" w:rsidRDefault="00750AC3" w:rsidP="00EE2E7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  <w:r w:rsidR="00EE2E79" w:rsidRPr="00EE2E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</w:p>
    <w:p w:rsidR="00EE2E79" w:rsidRPr="00EE2E79" w:rsidRDefault="00EE2E79" w:rsidP="00EE2E79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EE2E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Общая характеристика образовательного учреждения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:</w:t>
      </w:r>
    </w:p>
    <w:p w:rsidR="00EE2E79" w:rsidRPr="00EE2E79" w:rsidRDefault="00EE2E79" w:rsidP="00EE2E79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EE2E79">
        <w:rPr>
          <w:rFonts w:hAnsi="Times New Roman" w:cs="Times New Roman"/>
          <w:bCs/>
          <w:color w:val="000000"/>
          <w:sz w:val="24"/>
          <w:szCs w:val="24"/>
          <w:lang w:val="ru-RU"/>
        </w:rPr>
        <w:t>Название: Муниципальное бюджетное дошкольное образовательное учреждение «Детский сад № 136» г. Иванова.</w:t>
      </w:r>
    </w:p>
    <w:p w:rsidR="00EE2E79" w:rsidRPr="00EE2E79" w:rsidRDefault="00EE2E79" w:rsidP="00EE2E79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EE2E79">
        <w:rPr>
          <w:rFonts w:hAnsi="Times New Roman" w:cs="Times New Roman"/>
          <w:bCs/>
          <w:color w:val="000000"/>
          <w:sz w:val="24"/>
          <w:szCs w:val="24"/>
          <w:lang w:val="ru-RU"/>
        </w:rPr>
        <w:t>Тип учреждения: дошкольное образовательное учреждение.</w:t>
      </w:r>
    </w:p>
    <w:p w:rsidR="00EE2E79" w:rsidRPr="00EE2E79" w:rsidRDefault="00EE2E79" w:rsidP="00EE2E79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EE2E79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Организационно-правовая форма ДОУ: муниципальное бюджетное дошкольное образовательное учреждение.  </w:t>
      </w:r>
    </w:p>
    <w:p w:rsidR="00EE2E79" w:rsidRPr="00EE2E79" w:rsidRDefault="00EE2E79" w:rsidP="00EE2E79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EE2E79">
        <w:rPr>
          <w:rFonts w:hAnsi="Times New Roman" w:cs="Times New Roman"/>
          <w:bCs/>
          <w:color w:val="000000"/>
          <w:sz w:val="24"/>
          <w:szCs w:val="24"/>
          <w:lang w:val="ru-RU"/>
        </w:rPr>
        <w:t>Юридический адрес: 153012, г. Иваново, ул.Колотилова, д.64</w:t>
      </w:r>
    </w:p>
    <w:p w:rsidR="00EE2E79" w:rsidRPr="00EE2E79" w:rsidRDefault="00EE2E79" w:rsidP="00EE2E79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EE2E79">
        <w:rPr>
          <w:rFonts w:hAnsi="Times New Roman" w:cs="Times New Roman"/>
          <w:bCs/>
          <w:color w:val="000000"/>
          <w:sz w:val="24"/>
          <w:szCs w:val="24"/>
          <w:lang w:val="ru-RU"/>
        </w:rPr>
        <w:t>Заведующий: Фомина Елена Александровна</w:t>
      </w:r>
    </w:p>
    <w:p w:rsidR="00EE2E79" w:rsidRPr="00EE2E79" w:rsidRDefault="00EE2E79" w:rsidP="00EE2E79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EE2E79">
        <w:rPr>
          <w:rFonts w:hAnsi="Times New Roman" w:cs="Times New Roman"/>
          <w:bCs/>
          <w:color w:val="000000"/>
          <w:sz w:val="24"/>
          <w:szCs w:val="24"/>
          <w:lang w:val="ru-RU"/>
        </w:rPr>
        <w:t>Телефон: 8(4932) 30-38-86</w:t>
      </w:r>
    </w:p>
    <w:p w:rsidR="00EE2E79" w:rsidRPr="00EE2E79" w:rsidRDefault="00EE2E79" w:rsidP="00EE2E79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EE2E79">
        <w:rPr>
          <w:rFonts w:hAnsi="Times New Roman" w:cs="Times New Roman"/>
          <w:bCs/>
          <w:color w:val="000000"/>
          <w:sz w:val="24"/>
          <w:szCs w:val="24"/>
          <w:lang w:val="ru-RU"/>
        </w:rPr>
        <w:t>Учредитель: Управление образования Администрации города Иванова</w:t>
      </w:r>
    </w:p>
    <w:p w:rsidR="00EE2E79" w:rsidRPr="00EE2E79" w:rsidRDefault="00EE2E79" w:rsidP="00EE2E79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EE2E79">
        <w:rPr>
          <w:rFonts w:hAnsi="Times New Roman" w:cs="Times New Roman"/>
          <w:bCs/>
          <w:color w:val="000000"/>
          <w:sz w:val="24"/>
          <w:szCs w:val="24"/>
          <w:lang w:val="ru-RU"/>
        </w:rPr>
        <w:t>Режим работы МБДОУ «Детский сад № 136»: пятидневная рабочая неделя с выходными днями в субботу и воскресенье, с 12-часовым пребыванием воспитанников в детском саду с 7.00. до 19.00.</w:t>
      </w:r>
    </w:p>
    <w:p w:rsidR="003E2477" w:rsidRPr="00EE2E79" w:rsidRDefault="00EE2E79" w:rsidP="00EE2E79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EE2E79">
        <w:rPr>
          <w:rFonts w:hAnsi="Times New Roman" w:cs="Times New Roman"/>
          <w:bCs/>
          <w:color w:val="000000"/>
          <w:sz w:val="24"/>
          <w:szCs w:val="24"/>
          <w:lang w:val="ru-RU"/>
        </w:rPr>
        <w:t>Количество работающих физических лиц: 2</w:t>
      </w:r>
      <w:r w:rsidR="008F23EB">
        <w:rPr>
          <w:rFonts w:hAnsi="Times New Roman" w:cs="Times New Roman"/>
          <w:bCs/>
          <w:color w:val="000000"/>
          <w:sz w:val="24"/>
          <w:szCs w:val="24"/>
          <w:lang w:val="ru-RU"/>
        </w:rPr>
        <w:t>5</w:t>
      </w:r>
      <w:r w:rsidRPr="00EE2E79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человек.</w:t>
      </w:r>
    </w:p>
    <w:p w:rsidR="00EE2E79" w:rsidRPr="00D16D19" w:rsidRDefault="00EE2E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E2477" w:rsidRPr="00D16D19" w:rsidRDefault="00750AC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D16D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3E2477" w:rsidRPr="00D16D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Детском саду организована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273-ФЗ</w:t>
      </w:r>
      <w:r w:rsidR="004F7272">
        <w:rPr>
          <w:rFonts w:hAnsi="Times New Roman" w:cs="Times New Roman"/>
          <w:color w:val="000000"/>
          <w:sz w:val="24"/>
          <w:szCs w:val="24"/>
          <w:lang w:val="ru-RU"/>
        </w:rPr>
        <w:t xml:space="preserve"> «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Об 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="004F7272">
        <w:rPr>
          <w:rFonts w:hAnsi="Times New Roman" w:cs="Times New Roman"/>
          <w:color w:val="000000"/>
          <w:sz w:val="24"/>
          <w:szCs w:val="24"/>
          <w:lang w:val="ru-RU"/>
        </w:rPr>
        <w:t>Федерации</w:t>
      </w:r>
      <w:r w:rsidR="0070034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, ФГОС дошкольного образования.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01.01.2021 года Детский сад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— дополнительно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:rsidR="003E2477" w:rsidRPr="00D16D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основании утвержденной основной образовательной программы дошкольного образования, которая составлена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ФГОС дошкольного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учетом примерной образовательной программы дошкольного образования, санитарно-эпидемиологическими правилами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нормативами.</w:t>
      </w:r>
    </w:p>
    <w:p w:rsidR="003E2477" w:rsidRPr="0070034B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Детский сад посещают</w:t>
      </w:r>
      <w:r w:rsidR="00260F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E2E79">
        <w:rPr>
          <w:rFonts w:hAnsi="Times New Roman" w:cs="Times New Roman"/>
          <w:color w:val="000000"/>
          <w:sz w:val="24"/>
          <w:szCs w:val="24"/>
          <w:lang w:val="ru-RU"/>
        </w:rPr>
        <w:t>78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возрасте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E2E79">
        <w:rPr>
          <w:rFonts w:hAnsi="Times New Roman" w:cs="Times New Roman"/>
          <w:color w:val="000000"/>
          <w:sz w:val="24"/>
          <w:szCs w:val="24"/>
          <w:lang w:val="ru-RU"/>
        </w:rPr>
        <w:t>1,5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 xml:space="preserve">лет. </w:t>
      </w:r>
      <w:r w:rsidRPr="0070034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034B">
        <w:rPr>
          <w:rFonts w:hAnsi="Times New Roman" w:cs="Times New Roman"/>
          <w:color w:val="000000"/>
          <w:sz w:val="24"/>
          <w:szCs w:val="24"/>
          <w:lang w:val="ru-RU"/>
        </w:rPr>
        <w:t>Детском саду сформировано</w:t>
      </w:r>
      <w:r w:rsidR="0070034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E2E79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034B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="00EE2E79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70034B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общеразвивающей направленности</w:t>
      </w:r>
      <w:r w:rsidR="0070034B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 w:rsidR="00EE2E79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70034B">
        <w:rPr>
          <w:rFonts w:hAnsi="Times New Roman" w:cs="Times New Roman"/>
          <w:color w:val="000000"/>
          <w:sz w:val="24"/>
          <w:szCs w:val="24"/>
          <w:lang w:val="ru-RU"/>
        </w:rPr>
        <w:t xml:space="preserve"> компенсирующей</w:t>
      </w:r>
      <w:r w:rsidRPr="0070034B">
        <w:rPr>
          <w:rFonts w:hAnsi="Times New Roman" w:cs="Times New Roman"/>
          <w:color w:val="000000"/>
          <w:sz w:val="24"/>
          <w:szCs w:val="24"/>
          <w:lang w:val="ru-RU"/>
        </w:rPr>
        <w:t>.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034B">
        <w:rPr>
          <w:rFonts w:hAnsi="Times New Roman" w:cs="Times New Roman"/>
          <w:color w:val="000000"/>
          <w:sz w:val="24"/>
          <w:szCs w:val="24"/>
          <w:lang w:val="ru-RU"/>
        </w:rPr>
        <w:t>них:</w:t>
      </w:r>
    </w:p>
    <w:p w:rsidR="008312F3" w:rsidRPr="00EE2E79" w:rsidRDefault="00EE2E7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8312F3">
        <w:rPr>
          <w:rFonts w:hAnsi="Times New Roman" w:cs="Times New Roman"/>
          <w:color w:val="000000"/>
          <w:sz w:val="24"/>
          <w:szCs w:val="24"/>
          <w:lang w:val="ru-RU"/>
        </w:rPr>
        <w:t xml:space="preserve"> ясельн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ая группа</w:t>
      </w:r>
      <w:r w:rsidR="008312F3">
        <w:rPr>
          <w:rFonts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12</w:t>
      </w:r>
      <w:r w:rsidR="008312F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="008312F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E2477" w:rsidRPr="00EE2E79" w:rsidRDefault="00EE2E7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750AC3">
        <w:rPr>
          <w:rFonts w:hAnsi="Times New Roman" w:cs="Times New Roman"/>
          <w:color w:val="000000"/>
          <w:sz w:val="24"/>
          <w:szCs w:val="24"/>
        </w:rPr>
        <w:t> </w:t>
      </w:r>
      <w:r w:rsidR="00750AC3" w:rsidRPr="00EE2E79">
        <w:rPr>
          <w:rFonts w:hAnsi="Times New Roman" w:cs="Times New Roman"/>
          <w:color w:val="000000"/>
          <w:sz w:val="24"/>
          <w:szCs w:val="24"/>
          <w:lang w:val="ru-RU"/>
        </w:rPr>
        <w:t>младш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ая</w:t>
      </w:r>
      <w:r w:rsidR="00750AC3" w:rsidRPr="00EE2E79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750AC3">
        <w:rPr>
          <w:rFonts w:hAnsi="Times New Roman" w:cs="Times New Roman"/>
          <w:color w:val="000000"/>
          <w:sz w:val="24"/>
          <w:szCs w:val="24"/>
        </w:rPr>
        <w:t> </w:t>
      </w:r>
      <w:r w:rsidR="00750AC3" w:rsidRPr="00EE2E79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="00750AC3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="00750AC3" w:rsidRPr="00EE2E7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E2477" w:rsidRPr="00EE2E79" w:rsidRDefault="00750AC3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E2E79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2E79">
        <w:rPr>
          <w:rFonts w:hAnsi="Times New Roman" w:cs="Times New Roman"/>
          <w:color w:val="000000"/>
          <w:sz w:val="24"/>
          <w:szCs w:val="24"/>
          <w:lang w:val="ru-RU"/>
        </w:rPr>
        <w:t>средняя группа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2E79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0928A1" w:rsidRPr="00EE2E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E2E79">
        <w:rPr>
          <w:rFonts w:hAnsi="Times New Roman" w:cs="Times New Roman"/>
          <w:color w:val="000000"/>
          <w:sz w:val="24"/>
          <w:szCs w:val="24"/>
          <w:lang w:val="ru-RU"/>
        </w:rPr>
        <w:t>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E2E79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EE2E7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E2477" w:rsidRPr="000928A1" w:rsidRDefault="00EE2E79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8312F3" w:rsidRPr="000928A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50AC3" w:rsidRPr="000928A1">
        <w:rPr>
          <w:rFonts w:hAnsi="Times New Roman" w:cs="Times New Roman"/>
          <w:color w:val="000000"/>
          <w:sz w:val="24"/>
          <w:szCs w:val="24"/>
        </w:rPr>
        <w:t> </w:t>
      </w:r>
      <w:r w:rsidR="008312F3" w:rsidRPr="000928A1">
        <w:rPr>
          <w:rFonts w:hAnsi="Times New Roman" w:cs="Times New Roman"/>
          <w:color w:val="000000"/>
          <w:sz w:val="24"/>
          <w:szCs w:val="24"/>
          <w:lang w:val="ru-RU"/>
        </w:rPr>
        <w:t>подготовительн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ая</w:t>
      </w:r>
      <w:r w:rsidR="00750AC3" w:rsidRPr="000928A1">
        <w:rPr>
          <w:rFonts w:hAnsi="Times New Roman" w:cs="Times New Roman"/>
          <w:color w:val="000000"/>
          <w:sz w:val="24"/>
          <w:szCs w:val="24"/>
          <w:lang w:val="ru-RU"/>
        </w:rPr>
        <w:t xml:space="preserve"> к</w:t>
      </w:r>
      <w:r w:rsidR="00750AC3" w:rsidRPr="000928A1">
        <w:rPr>
          <w:rFonts w:hAnsi="Times New Roman" w:cs="Times New Roman"/>
          <w:color w:val="000000"/>
          <w:sz w:val="24"/>
          <w:szCs w:val="24"/>
        </w:rPr>
        <w:t> </w:t>
      </w:r>
      <w:r w:rsidR="00750AC3" w:rsidRPr="000928A1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школе </w:t>
      </w:r>
      <w:r w:rsidR="008312F3" w:rsidRPr="000928A1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750AC3" w:rsidRPr="000928A1">
        <w:rPr>
          <w:rFonts w:hAnsi="Times New Roman" w:cs="Times New Roman"/>
          <w:color w:val="000000"/>
          <w:sz w:val="24"/>
          <w:szCs w:val="24"/>
        </w:rPr>
        <w:t> </w:t>
      </w:r>
      <w:r w:rsidR="00750AC3" w:rsidRPr="000928A1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0928A1" w:rsidRPr="000928A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26</w:t>
      </w:r>
      <w:r w:rsidR="000928A1" w:rsidRPr="000928A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детей;</w:t>
      </w:r>
    </w:p>
    <w:p w:rsidR="008312F3" w:rsidRPr="000928A1" w:rsidRDefault="00EE2E79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</w:t>
      </w:r>
      <w:r w:rsidR="008312F3" w:rsidRPr="000928A1">
        <w:rPr>
          <w:sz w:val="24"/>
          <w:szCs w:val="24"/>
          <w:lang w:val="ru-RU"/>
        </w:rPr>
        <w:t xml:space="preserve"> для детей </w:t>
      </w:r>
      <w:r w:rsidR="000928A1">
        <w:rPr>
          <w:sz w:val="24"/>
          <w:szCs w:val="24"/>
          <w:lang w:val="ru-RU"/>
        </w:rPr>
        <w:t xml:space="preserve">с тяжелыми нарушениями речи – </w:t>
      </w:r>
      <w:r>
        <w:rPr>
          <w:sz w:val="24"/>
          <w:szCs w:val="24"/>
          <w:lang w:val="ru-RU"/>
        </w:rPr>
        <w:t>8 детей</w:t>
      </w:r>
      <w:r w:rsidR="008312F3" w:rsidRPr="000928A1">
        <w:rPr>
          <w:sz w:val="24"/>
          <w:szCs w:val="24"/>
          <w:lang w:val="ru-RU"/>
        </w:rPr>
        <w:t>.</w:t>
      </w:r>
    </w:p>
    <w:p w:rsidR="003E2477" w:rsidRPr="00D16D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3E2477" w:rsidRPr="00D16D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01.09.202</w:t>
      </w:r>
      <w:r w:rsidR="001B2230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Детский сад реализует рабочую программу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1B2230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месяца реализации программы воспитания родители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Детском саду, что отразилось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результатах анкетирования, проведенного </w:t>
      </w:r>
      <w:r w:rsidR="001B2230">
        <w:rPr>
          <w:rFonts w:hAnsi="Times New Roman" w:cs="Times New Roman"/>
          <w:color w:val="000000"/>
          <w:sz w:val="24"/>
          <w:szCs w:val="24"/>
          <w:lang w:val="ru-RU"/>
        </w:rPr>
        <w:t>в декабре 2022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3E2477" w:rsidRPr="00D16D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1B2230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проводился анализ состава семей воспитанников.</w:t>
      </w:r>
    </w:p>
    <w:p w:rsidR="003E2477" w:rsidRDefault="00750AC3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 семей по составу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24"/>
        <w:gridCol w:w="1878"/>
        <w:gridCol w:w="4809"/>
      </w:tblGrid>
      <w:tr w:rsidR="003E2477" w:rsidRPr="00845AB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750AC3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750AC3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Pr="00D16D19" w:rsidRDefault="00750AC3">
            <w:pPr>
              <w:rPr>
                <w:lang w:val="ru-RU"/>
              </w:rPr>
            </w:pP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3E24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750AC3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Pr="001B2230" w:rsidRDefault="001B2230">
            <w:pPr>
              <w:rPr>
                <w:lang w:val="ru-RU"/>
              </w:rPr>
            </w:pPr>
            <w:r>
              <w:rPr>
                <w:lang w:val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1B2230">
            <w:r>
              <w:rPr>
                <w:lang w:val="ru-RU"/>
              </w:rPr>
              <w:t>83,3</w:t>
            </w:r>
            <w:r w:rsidR="00E31E23">
              <w:t>%</w:t>
            </w:r>
          </w:p>
        </w:tc>
      </w:tr>
      <w:tr w:rsidR="003E24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750AC3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Pr="001B2230" w:rsidRDefault="001B2230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1B2230">
            <w:r>
              <w:rPr>
                <w:lang w:val="ru-RU"/>
              </w:rPr>
              <w:t>16</w:t>
            </w:r>
            <w:r w:rsidR="00C272EB">
              <w:t>,7</w:t>
            </w:r>
            <w:r w:rsidR="00E31E23">
              <w:t>%</w:t>
            </w:r>
          </w:p>
        </w:tc>
      </w:tr>
      <w:tr w:rsidR="003E24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750AC3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Pr="001B2230" w:rsidRDefault="001B223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1B2230" w:rsidP="001B2230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750AC3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3E24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750AC3"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1B2230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1B2230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750AC3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3E2477" w:rsidRDefault="00750AC3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 семей по количеству 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60"/>
        <w:gridCol w:w="1858"/>
        <w:gridCol w:w="4693"/>
      </w:tblGrid>
      <w:tr w:rsidR="003E2477" w:rsidRPr="00845AB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750AC3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детей 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750AC3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Pr="00D16D19" w:rsidRDefault="00750AC3">
            <w:pPr>
              <w:rPr>
                <w:lang w:val="ru-RU"/>
              </w:rPr>
            </w:pP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3E24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750AC3"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 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Pr="001B2230" w:rsidRDefault="001B2230">
            <w:pPr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1B2230">
            <w:r>
              <w:rPr>
                <w:lang w:val="ru-RU"/>
              </w:rPr>
              <w:t>55,1</w:t>
            </w:r>
            <w:r w:rsidR="00E31E23">
              <w:t>%</w:t>
            </w:r>
          </w:p>
        </w:tc>
      </w:tr>
      <w:tr w:rsidR="003E24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750AC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Pr="001B2230" w:rsidRDefault="001B2230">
            <w:pPr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1B2230">
            <w:r>
              <w:rPr>
                <w:lang w:val="ru-RU"/>
              </w:rPr>
              <w:t>42,3</w:t>
            </w:r>
            <w:r w:rsidR="00E31E23">
              <w:t>%</w:t>
            </w:r>
          </w:p>
        </w:tc>
      </w:tr>
      <w:tr w:rsidR="003E24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750AC3"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 ребенка 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Pr="001B2230" w:rsidRDefault="001B2230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1B2230">
            <w:r>
              <w:rPr>
                <w:lang w:val="ru-RU"/>
              </w:rPr>
              <w:t>2,6</w:t>
            </w:r>
            <w:r w:rsidR="00E31E23">
              <w:t>%</w:t>
            </w:r>
          </w:p>
        </w:tc>
      </w:tr>
    </w:tbl>
    <w:p w:rsidR="003E2477" w:rsidRPr="00D16D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детей,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методов,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тесной взаимосвязи воспитателей, специалистов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родителей. Детям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неполных семей уделяется большее внимание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первые месяцы после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Детский сад.</w:t>
      </w:r>
    </w:p>
    <w:p w:rsidR="003E2477" w:rsidRPr="00D16D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3E2477" w:rsidRPr="00D16D19" w:rsidRDefault="00750AC3" w:rsidP="008E555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детском саду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1B2230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дополнительные общеразвив</w:t>
      </w:r>
      <w:r w:rsidR="008E5554">
        <w:rPr>
          <w:rFonts w:hAnsi="Times New Roman" w:cs="Times New Roman"/>
          <w:color w:val="000000"/>
          <w:sz w:val="24"/>
          <w:szCs w:val="24"/>
          <w:lang w:val="ru-RU"/>
        </w:rPr>
        <w:t>ивающие услуги не оказывались.</w:t>
      </w:r>
    </w:p>
    <w:p w:rsidR="003E2477" w:rsidRPr="00D16D19" w:rsidRDefault="003E247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E2477" w:rsidRPr="00D16D19" w:rsidRDefault="00750AC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D16D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организации</w:t>
      </w:r>
    </w:p>
    <w:p w:rsidR="003E2477" w:rsidRPr="00D16D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уставом Детского сада.</w:t>
      </w:r>
    </w:p>
    <w:p w:rsidR="003E2477" w:rsidRPr="00D16D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— заведующий.</w:t>
      </w:r>
    </w:p>
    <w:p w:rsidR="003E2477" w:rsidRPr="00D16D19" w:rsidRDefault="00750AC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Органы управления, действующие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Детском саду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64"/>
        <w:gridCol w:w="6847"/>
      </w:tblGrid>
      <w:tr w:rsidR="003E24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750AC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750AC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3E2477" w:rsidRPr="00845AB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750AC3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Pr="00D16D19" w:rsidRDefault="00750AC3">
            <w:pPr>
              <w:rPr>
                <w:lang w:val="ru-RU"/>
              </w:rPr>
            </w:pP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</w:t>
            </w:r>
            <w:r w:rsidRPr="00D16D19">
              <w:rPr>
                <w:lang w:val="ru-RU"/>
              </w:rPr>
              <w:br/>
            </w: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3E24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750AC3"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750AC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3E2477" w:rsidRDefault="00750AC3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3E2477" w:rsidRDefault="00750AC3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3E2477" w:rsidRDefault="00750AC3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3E24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750AC3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Pr="00D16D19" w:rsidRDefault="00750AC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D16D19">
              <w:rPr>
                <w:lang w:val="ru-RU"/>
              </w:rPr>
              <w:br/>
            </w: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</w:t>
            </w:r>
            <w:r w:rsidRPr="00D16D19">
              <w:rPr>
                <w:lang w:val="ru-RU"/>
              </w:rPr>
              <w:br/>
            </w: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3E2477" w:rsidRDefault="00750AC3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:rsidR="003E2477" w:rsidRDefault="00750AC3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3E2477" w:rsidRDefault="00750AC3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3E2477" w:rsidRPr="00D16D19" w:rsidRDefault="00750AC3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</w:p>
          <w:p w:rsidR="003E2477" w:rsidRDefault="00750AC3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воспитания;</w:t>
            </w:r>
          </w:p>
          <w:p w:rsidR="003E2477" w:rsidRPr="00D16D19" w:rsidRDefault="00750AC3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3E2477" w:rsidRPr="00D16D19" w:rsidRDefault="00750AC3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 педагогических работников;</w:t>
            </w:r>
          </w:p>
          <w:p w:rsidR="003E2477" w:rsidRDefault="00750AC3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3E2477" w:rsidRPr="00845AB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Default="00750AC3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2477" w:rsidRPr="00D16D19" w:rsidRDefault="00750AC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D16D19">
              <w:rPr>
                <w:lang w:val="ru-RU"/>
              </w:rPr>
              <w:br/>
            </w: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3E2477" w:rsidRPr="00D16D19" w:rsidRDefault="00750AC3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3E2477" w:rsidRPr="00D16D19" w:rsidRDefault="00750AC3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3E2477" w:rsidRPr="00D16D19" w:rsidRDefault="00750AC3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3E2477" w:rsidRPr="00D16D19" w:rsidRDefault="00750AC3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16D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3E2477" w:rsidRPr="00D16D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Структура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система управления соответствуют специфике деятельности Детского сада.</w:t>
      </w:r>
    </w:p>
    <w:p w:rsidR="003E2477" w:rsidRPr="00D16D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итогам 202</w:t>
      </w:r>
      <w:r w:rsidR="00730A50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система управления Детского сада оценивается как эффективная, позволяющая учесть мнение работников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всех участников образовательных отношений.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следующем году изменение системы управления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планируется.</w:t>
      </w:r>
    </w:p>
    <w:p w:rsidR="003E2477" w:rsidRPr="00D16D19" w:rsidRDefault="003E247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E2477" w:rsidRPr="00D16D19" w:rsidRDefault="00750AC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D16D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3E2477" w:rsidRDefault="00750AC3">
      <w:pPr>
        <w:rPr>
          <w:rFonts w:hAnsi="Times New Roman" w:cs="Times New Roman"/>
          <w:color w:val="000000"/>
          <w:sz w:val="24"/>
          <w:szCs w:val="24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Уровень развития детей анализируется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итогам педагогической диагностики. </w:t>
      </w:r>
      <w:r>
        <w:rPr>
          <w:rFonts w:hAnsi="Times New Roman" w:cs="Times New Roman"/>
          <w:color w:val="000000"/>
          <w:sz w:val="24"/>
          <w:szCs w:val="24"/>
        </w:rPr>
        <w:t>Формы проведения диагностики:</w:t>
      </w:r>
    </w:p>
    <w:p w:rsidR="003E2477" w:rsidRPr="00D16D19" w:rsidRDefault="00750AC3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 занятия (по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каждому разделу программы);</w:t>
      </w:r>
    </w:p>
    <w:p w:rsidR="003E2477" w:rsidRDefault="00750AC3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диагностические срезы;</w:t>
      </w:r>
    </w:p>
    <w:p w:rsidR="003E2477" w:rsidRDefault="00750AC3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наблюдения, итоговые занятия.</w:t>
      </w:r>
    </w:p>
    <w:p w:rsidR="00730A50" w:rsidRPr="00730A50" w:rsidRDefault="00730A50" w:rsidP="00730A5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30A50" w:rsidRPr="00730A50" w:rsidRDefault="00730A50" w:rsidP="00730A5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30A50">
        <w:rPr>
          <w:rFonts w:hAnsi="Times New Roman" w:cs="Times New Roman"/>
          <w:color w:val="000000"/>
          <w:sz w:val="24"/>
          <w:szCs w:val="24"/>
          <w:lang w:val="ru-RU"/>
        </w:rPr>
        <w:t>Содержание образовательной деятельности в ДОУ определено основной образовательной программой МБДОУ «Детский сад №136» (далее ООП ДОУ).</w:t>
      </w:r>
    </w:p>
    <w:p w:rsidR="00730A50" w:rsidRPr="00730A50" w:rsidRDefault="00730A50" w:rsidP="00730A5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30A50">
        <w:rPr>
          <w:rFonts w:hAnsi="Times New Roman" w:cs="Times New Roman"/>
          <w:color w:val="000000"/>
          <w:sz w:val="24"/>
          <w:szCs w:val="24"/>
          <w:lang w:val="ru-RU"/>
        </w:rPr>
        <w:t>ООП ДОУ разработана в соответствии с ФГОС ДО на основе примерной основной образовательной программы дошкольного образования, с учетом авторской комплексной программы «От рождения до школы» под редакцией Н.Е. Вераксы, Т.С. Комаровой; М.А. Васильевой.</w:t>
      </w:r>
    </w:p>
    <w:p w:rsidR="00730A50" w:rsidRPr="00730A50" w:rsidRDefault="00730A50" w:rsidP="00730A5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30A50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 программу в 2022 году освоили более 95% детей.  Стабильно высокие результаты освоения образовательной программы воспитанниками свидетельствуют о высоком уровне качества образовательного процесса и созданных условий в ДОУ.</w:t>
      </w:r>
    </w:p>
    <w:p w:rsidR="003E2477" w:rsidRPr="00D16D19" w:rsidRDefault="00730A50" w:rsidP="00730A5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30A50">
        <w:rPr>
          <w:rFonts w:hAnsi="Times New Roman" w:cs="Times New Roman"/>
          <w:color w:val="000000"/>
          <w:sz w:val="24"/>
          <w:szCs w:val="24"/>
          <w:lang w:val="ru-RU"/>
        </w:rPr>
        <w:t>Анализ  совместной деятельности педагогического коллектива ДОУ с семьями показывает, что использование дифференцированного подхода, нетрадиционных форм и методов общения с родителями, повышает их ответственность за воспитание детей в семье. Это создает атмосферу взаимопонимания и доверительных отношений между родителями, педагогами и детьми; способствует  обмену опытом семейного воспитания между родителями; создает  благоприятную  эмоциональную атмосферу между родителями и педагогами; обеспечивает совместный успех в деле  воспитания, обучения и развития детей.</w:t>
      </w:r>
    </w:p>
    <w:p w:rsidR="003E2477" w:rsidRPr="00AF38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381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F3819">
        <w:rPr>
          <w:rFonts w:hAnsi="Times New Roman" w:cs="Times New Roman"/>
          <w:color w:val="000000"/>
          <w:sz w:val="24"/>
          <w:szCs w:val="24"/>
        </w:rPr>
        <w:t> </w:t>
      </w:r>
      <w:r w:rsidRPr="00AF3819">
        <w:rPr>
          <w:rFonts w:hAnsi="Times New Roman" w:cs="Times New Roman"/>
          <w:color w:val="000000"/>
          <w:sz w:val="24"/>
          <w:szCs w:val="24"/>
          <w:lang w:val="ru-RU"/>
        </w:rPr>
        <w:t>июне 202</w:t>
      </w:r>
      <w:r w:rsidR="00730A50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AF3819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педагоги Детского сада проводили обследование воспитанников подготовительной группы на</w:t>
      </w:r>
      <w:r w:rsidRPr="00AF3819">
        <w:rPr>
          <w:rFonts w:hAnsi="Times New Roman" w:cs="Times New Roman"/>
          <w:color w:val="000000"/>
          <w:sz w:val="24"/>
          <w:szCs w:val="24"/>
        </w:rPr>
        <w:t> </w:t>
      </w:r>
      <w:r w:rsidRPr="00AF3819">
        <w:rPr>
          <w:rFonts w:hAnsi="Times New Roman" w:cs="Times New Roman"/>
          <w:color w:val="000000"/>
          <w:sz w:val="24"/>
          <w:szCs w:val="24"/>
          <w:lang w:val="ru-RU"/>
        </w:rPr>
        <w:t>предмет оценки сформированности предпосылок к</w:t>
      </w:r>
      <w:r w:rsidRPr="00AF3819">
        <w:rPr>
          <w:rFonts w:hAnsi="Times New Roman" w:cs="Times New Roman"/>
          <w:color w:val="000000"/>
          <w:sz w:val="24"/>
          <w:szCs w:val="24"/>
        </w:rPr>
        <w:t> </w:t>
      </w:r>
      <w:r w:rsidRPr="00AF3819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 в</w:t>
      </w:r>
      <w:r w:rsidRPr="00AF3819">
        <w:rPr>
          <w:rFonts w:hAnsi="Times New Roman" w:cs="Times New Roman"/>
          <w:color w:val="000000"/>
          <w:sz w:val="24"/>
          <w:szCs w:val="24"/>
        </w:rPr>
        <w:t> </w:t>
      </w:r>
      <w:r w:rsidRPr="00AF3819">
        <w:rPr>
          <w:rFonts w:hAnsi="Times New Roman" w:cs="Times New Roman"/>
          <w:color w:val="000000"/>
          <w:sz w:val="24"/>
          <w:szCs w:val="24"/>
          <w:lang w:val="ru-RU"/>
        </w:rPr>
        <w:t>количестве 2</w:t>
      </w:r>
      <w:r w:rsidR="00730A50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AF3819">
        <w:rPr>
          <w:rFonts w:hAnsi="Times New Roman" w:cs="Times New Roman"/>
          <w:color w:val="000000"/>
          <w:sz w:val="24"/>
          <w:szCs w:val="24"/>
        </w:rPr>
        <w:t> </w:t>
      </w:r>
      <w:r w:rsidRPr="00AF3819">
        <w:rPr>
          <w:rFonts w:hAnsi="Times New Roman" w:cs="Times New Roman"/>
          <w:color w:val="000000"/>
          <w:sz w:val="24"/>
          <w:szCs w:val="24"/>
          <w:lang w:val="ru-RU"/>
        </w:rPr>
        <w:t>человек. Задания позволили оценить уровень сформированности предпосылок к</w:t>
      </w:r>
      <w:r w:rsidRPr="00AF3819">
        <w:rPr>
          <w:rFonts w:hAnsi="Times New Roman" w:cs="Times New Roman"/>
          <w:color w:val="000000"/>
          <w:sz w:val="24"/>
          <w:szCs w:val="24"/>
        </w:rPr>
        <w:t> </w:t>
      </w:r>
      <w:r w:rsidRPr="00AF3819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деятельности: возможность работать в</w:t>
      </w:r>
      <w:r w:rsidRPr="00AF3819">
        <w:rPr>
          <w:rFonts w:hAnsi="Times New Roman" w:cs="Times New Roman"/>
          <w:color w:val="000000"/>
          <w:sz w:val="24"/>
          <w:szCs w:val="24"/>
        </w:rPr>
        <w:t> </w:t>
      </w:r>
      <w:r w:rsidRPr="00AF381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AF3819">
        <w:rPr>
          <w:rFonts w:hAnsi="Times New Roman" w:cs="Times New Roman"/>
          <w:color w:val="000000"/>
          <w:sz w:val="24"/>
          <w:szCs w:val="24"/>
        </w:rPr>
        <w:t> </w:t>
      </w:r>
      <w:r w:rsidRPr="00AF3819">
        <w:rPr>
          <w:rFonts w:hAnsi="Times New Roman" w:cs="Times New Roman"/>
          <w:color w:val="000000"/>
          <w:sz w:val="24"/>
          <w:szCs w:val="24"/>
          <w:lang w:val="ru-RU"/>
        </w:rPr>
        <w:t>фронтальной инструкцией (удержание алгоритма деятельности), умение самостоятельно действовать по</w:t>
      </w:r>
      <w:r w:rsidRPr="00AF3819">
        <w:rPr>
          <w:rFonts w:hAnsi="Times New Roman" w:cs="Times New Roman"/>
          <w:color w:val="000000"/>
          <w:sz w:val="24"/>
          <w:szCs w:val="24"/>
        </w:rPr>
        <w:t> </w:t>
      </w:r>
      <w:r w:rsidRPr="00AF3819">
        <w:rPr>
          <w:rFonts w:hAnsi="Times New Roman" w:cs="Times New Roman"/>
          <w:color w:val="000000"/>
          <w:sz w:val="24"/>
          <w:szCs w:val="24"/>
          <w:lang w:val="ru-RU"/>
        </w:rPr>
        <w:t>образцу и</w:t>
      </w:r>
      <w:r w:rsidRPr="00AF3819">
        <w:rPr>
          <w:rFonts w:hAnsi="Times New Roman" w:cs="Times New Roman"/>
          <w:color w:val="000000"/>
          <w:sz w:val="24"/>
          <w:szCs w:val="24"/>
        </w:rPr>
        <w:t> </w:t>
      </w:r>
      <w:r w:rsidRPr="00AF3819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контроль, обладать определенным уровнем работоспособности, а</w:t>
      </w:r>
      <w:r w:rsidRPr="00AF3819">
        <w:rPr>
          <w:rFonts w:hAnsi="Times New Roman" w:cs="Times New Roman"/>
          <w:color w:val="000000"/>
          <w:sz w:val="24"/>
          <w:szCs w:val="24"/>
        </w:rPr>
        <w:t> </w:t>
      </w:r>
      <w:r w:rsidRPr="00AF3819">
        <w:rPr>
          <w:rFonts w:hAnsi="Times New Roman" w:cs="Times New Roman"/>
          <w:color w:val="000000"/>
          <w:sz w:val="24"/>
          <w:szCs w:val="24"/>
          <w:lang w:val="ru-RU"/>
        </w:rPr>
        <w:t>также вовремя остановиться в</w:t>
      </w:r>
      <w:r w:rsidRPr="00AF3819">
        <w:rPr>
          <w:rFonts w:hAnsi="Times New Roman" w:cs="Times New Roman"/>
          <w:color w:val="000000"/>
          <w:sz w:val="24"/>
          <w:szCs w:val="24"/>
        </w:rPr>
        <w:t> </w:t>
      </w:r>
      <w:r w:rsidRPr="00AF3819">
        <w:rPr>
          <w:rFonts w:hAnsi="Times New Roman" w:cs="Times New Roman"/>
          <w:color w:val="000000"/>
          <w:sz w:val="24"/>
          <w:szCs w:val="24"/>
          <w:lang w:val="ru-RU"/>
        </w:rPr>
        <w:t>выполнении того или иного задания и</w:t>
      </w:r>
      <w:r w:rsidRPr="00AF3819">
        <w:rPr>
          <w:rFonts w:hAnsi="Times New Roman" w:cs="Times New Roman"/>
          <w:color w:val="000000"/>
          <w:sz w:val="24"/>
          <w:szCs w:val="24"/>
        </w:rPr>
        <w:t> </w:t>
      </w:r>
      <w:r w:rsidRPr="00AF3819">
        <w:rPr>
          <w:rFonts w:hAnsi="Times New Roman" w:cs="Times New Roman"/>
          <w:color w:val="000000"/>
          <w:sz w:val="24"/>
          <w:szCs w:val="24"/>
          <w:lang w:val="ru-RU"/>
        </w:rPr>
        <w:t>переключиться на</w:t>
      </w:r>
      <w:r w:rsidRPr="00AF3819">
        <w:rPr>
          <w:rFonts w:hAnsi="Times New Roman" w:cs="Times New Roman"/>
          <w:color w:val="000000"/>
          <w:sz w:val="24"/>
          <w:szCs w:val="24"/>
        </w:rPr>
        <w:t> </w:t>
      </w:r>
      <w:r w:rsidRPr="00AF3819">
        <w:rPr>
          <w:rFonts w:hAnsi="Times New Roman" w:cs="Times New Roman"/>
          <w:color w:val="000000"/>
          <w:sz w:val="24"/>
          <w:szCs w:val="24"/>
          <w:lang w:val="ru-RU"/>
        </w:rPr>
        <w:t>выполнение следующего, возможностей распределения и</w:t>
      </w:r>
      <w:r w:rsidRPr="00AF3819">
        <w:rPr>
          <w:rFonts w:hAnsi="Times New Roman" w:cs="Times New Roman"/>
          <w:color w:val="000000"/>
          <w:sz w:val="24"/>
          <w:szCs w:val="24"/>
        </w:rPr>
        <w:t> </w:t>
      </w:r>
      <w:r w:rsidRPr="00AF3819">
        <w:rPr>
          <w:rFonts w:hAnsi="Times New Roman" w:cs="Times New Roman"/>
          <w:color w:val="000000"/>
          <w:sz w:val="24"/>
          <w:szCs w:val="24"/>
          <w:lang w:val="ru-RU"/>
        </w:rPr>
        <w:t>переключения внимания, работоспособности, темпа, целенаправленности деятельности и</w:t>
      </w:r>
      <w:r w:rsidRPr="00AF3819">
        <w:rPr>
          <w:rFonts w:hAnsi="Times New Roman" w:cs="Times New Roman"/>
          <w:color w:val="000000"/>
          <w:sz w:val="24"/>
          <w:szCs w:val="24"/>
        </w:rPr>
        <w:t> </w:t>
      </w:r>
      <w:r w:rsidRPr="00AF3819">
        <w:rPr>
          <w:rFonts w:hAnsi="Times New Roman" w:cs="Times New Roman"/>
          <w:color w:val="000000"/>
          <w:sz w:val="24"/>
          <w:szCs w:val="24"/>
          <w:lang w:val="ru-RU"/>
        </w:rPr>
        <w:t>самоконтроля.</w:t>
      </w:r>
    </w:p>
    <w:p w:rsidR="003E2477" w:rsidRPr="00D16D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высоким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средним уровнями развития при прогрессирующей динамике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конец учебного года, что говорит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результативности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Детском саду.</w:t>
      </w:r>
    </w:p>
    <w:p w:rsidR="003E2477" w:rsidRPr="006974EB" w:rsidRDefault="003E2477">
      <w:pPr>
        <w:rPr>
          <w:rFonts w:hAnsi="Times New Roman" w:cs="Times New Roman"/>
          <w:color w:val="000000"/>
          <w:sz w:val="24"/>
          <w:szCs w:val="24"/>
          <w:u w:val="single"/>
          <w:lang w:val="ru-RU"/>
        </w:rPr>
      </w:pPr>
    </w:p>
    <w:p w:rsidR="003E2477" w:rsidRPr="00D16D19" w:rsidRDefault="00750AC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D16D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:rsidR="003E2477" w:rsidRPr="00D16D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Детском саду лежит взаимодействие педагогических работников,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3E2477" w:rsidRPr="00D16D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3E2477" w:rsidRPr="00D16D19" w:rsidRDefault="00750AC3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рамках организованной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освоению основной общеобразовательной программы;</w:t>
      </w:r>
    </w:p>
    <w:p w:rsidR="003E2477" w:rsidRPr="00D16D19" w:rsidRDefault="00750AC3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3E2477" w:rsidRDefault="00750AC3">
      <w:pPr>
        <w:rPr>
          <w:rFonts w:hAnsi="Times New Roman" w:cs="Times New Roman"/>
          <w:color w:val="000000"/>
          <w:sz w:val="24"/>
          <w:szCs w:val="24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 xml:space="preserve">подгруппам. </w:t>
      </w:r>
      <w:r>
        <w:rPr>
          <w:rFonts w:hAnsi="Times New Roman" w:cs="Times New Roman"/>
          <w:color w:val="000000"/>
          <w:sz w:val="24"/>
          <w:szCs w:val="24"/>
        </w:rPr>
        <w:t>Продолжительность занятий соответствует СанПиН 1.2.3685-21 и составляет:</w:t>
      </w:r>
    </w:p>
    <w:p w:rsidR="003E2477" w:rsidRPr="00D16D19" w:rsidRDefault="00750AC3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1,5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3E2477" w:rsidRPr="00D16D19" w:rsidRDefault="00750AC3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3E2477" w:rsidRPr="00D16D19" w:rsidRDefault="00750AC3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3E2477" w:rsidRPr="00D16D19" w:rsidRDefault="00750AC3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3E2477" w:rsidRPr="00D16D19" w:rsidRDefault="00750AC3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мин.</w:t>
      </w:r>
    </w:p>
    <w:p w:rsidR="003E2477" w:rsidRPr="00D16D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менее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:rsidR="003E2477" w:rsidRPr="00D16D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детьми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учётом индивидуальных особенностей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способностей. Выявление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любых формах образовательного процесса.</w:t>
      </w:r>
    </w:p>
    <w:p w:rsidR="003E2477" w:rsidRPr="00D16D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Чтобы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допустить распространения коронавирусной инфекции, администрация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730A50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продолжила соблюдать ограничительные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профилактические меры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4EB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СП</w:t>
      </w:r>
      <w:r w:rsidRPr="006974EB">
        <w:rPr>
          <w:rFonts w:hAnsi="Times New Roman" w:cs="Times New Roman"/>
          <w:color w:val="000000"/>
          <w:sz w:val="24"/>
          <w:szCs w:val="24"/>
          <w:u w:val="single"/>
        </w:rPr>
        <w:t> </w:t>
      </w:r>
      <w:r w:rsidRPr="006974EB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3.1/2.4.3598-20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3E2477" w:rsidRPr="00D16D19" w:rsidRDefault="00750AC3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ежедневный усиленный фильтр воспитанников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— термометрию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помощью бесконтактных термометров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опрос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наличие признаков инфекционных заболеваний. Лица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признаками инфекционных заболеваний изолируются,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Детский сад уведомляет территориальный орган Роспотребнадзора;</w:t>
      </w:r>
    </w:p>
    <w:p w:rsidR="003E2477" w:rsidRPr="00D16D19" w:rsidRDefault="00750AC3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еженедельную генеральную уборку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применением дезинфицирующих средств, разведенных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концентрациях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вирусному режиму;</w:t>
      </w:r>
    </w:p>
    <w:p w:rsidR="003E2477" w:rsidRPr="00D16D19" w:rsidRDefault="00750AC3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ежедневную влажную уборку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обработкой всех контактных поверхностей, игрушек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оборудования дезинфицирующими средствами;</w:t>
      </w:r>
    </w:p>
    <w:p w:rsidR="003E2477" w:rsidRPr="00D16D19" w:rsidRDefault="00750AC3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дезинфекцию посуды, столовых приборов после каждого использования;</w:t>
      </w:r>
    </w:p>
    <w:p w:rsidR="003E2477" w:rsidRPr="00D16D19" w:rsidRDefault="00750AC3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использование бактерицидных установок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групповых комнатах;</w:t>
      </w:r>
    </w:p>
    <w:p w:rsidR="003E2477" w:rsidRPr="00D16D19" w:rsidRDefault="00750AC3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частое проветривание групповых комнат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отсутствие воспитанников;</w:t>
      </w:r>
    </w:p>
    <w:p w:rsidR="003E2477" w:rsidRPr="00D16D19" w:rsidRDefault="00750AC3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проведение всех занятий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помещениях групповой ячейки или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открытом воздухе отдельно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других групп;</w:t>
      </w:r>
    </w:p>
    <w:p w:rsidR="003E2477" w:rsidRPr="00D16D19" w:rsidRDefault="003E247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E2477" w:rsidRPr="00D16D19" w:rsidRDefault="00750AC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D16D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:rsidR="003E2477" w:rsidRPr="00D16D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Детский сад укомплектован педагогами </w:t>
      </w:r>
      <w:r w:rsidR="008F23EB">
        <w:rPr>
          <w:rFonts w:hAnsi="Times New Roman" w:cs="Times New Roman"/>
          <w:color w:val="000000"/>
          <w:sz w:val="24"/>
          <w:szCs w:val="24"/>
          <w:lang w:val="ru-RU"/>
        </w:rPr>
        <w:t>в количестве 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человек. Педагогический коллектив Детского сада насчитывает</w:t>
      </w:r>
      <w:r w:rsidR="004D42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F23EB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специалистов. Соотношение воспитанников, приходящихся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взрослого:</w:t>
      </w:r>
    </w:p>
    <w:p w:rsidR="003E2477" w:rsidRDefault="00750AC3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воспитанник/педагоги —</w:t>
      </w:r>
      <w:r w:rsidR="00D4579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45794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8F23EB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/1;</w:t>
      </w:r>
    </w:p>
    <w:p w:rsidR="003E2477" w:rsidRDefault="00750AC3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воспитанники/все сотрудники —</w:t>
      </w:r>
      <w:r w:rsidR="004D42B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F23EB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/1.</w:t>
      </w:r>
    </w:p>
    <w:p w:rsidR="008F23EB" w:rsidRDefault="008F23EB" w:rsidP="001E418E">
      <w:pPr>
        <w:ind w:left="72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Образовательный уровень педагогических работников:</w:t>
      </w:r>
    </w:p>
    <w:p w:rsidR="008F23EB" w:rsidRPr="008F23EB" w:rsidRDefault="008F23EB" w:rsidP="001E418E">
      <w:pPr>
        <w:ind w:left="72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>В МБДОУ «Детский сад № 136» педагогический коллектив представлен следующими сотрудниками:</w:t>
      </w:r>
    </w:p>
    <w:p w:rsidR="001E418E" w:rsidRDefault="008F23EB" w:rsidP="001E418E">
      <w:pPr>
        <w:ind w:left="72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ab/>
        <w:t>1 старший воспитатель</w:t>
      </w:r>
    </w:p>
    <w:p w:rsidR="008F23EB" w:rsidRPr="008F23EB" w:rsidRDefault="008F23EB" w:rsidP="001E418E">
      <w:pPr>
        <w:ind w:left="72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ab/>
        <w:t>1 педагог-психолог</w:t>
      </w:r>
    </w:p>
    <w:p w:rsidR="008F23EB" w:rsidRPr="008F23EB" w:rsidRDefault="008F23EB" w:rsidP="001E418E">
      <w:pPr>
        <w:ind w:left="72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ab/>
        <w:t>1 учитель-логопед</w:t>
      </w:r>
    </w:p>
    <w:p w:rsidR="008F23EB" w:rsidRPr="008F23EB" w:rsidRDefault="008F23EB" w:rsidP="001E418E">
      <w:pPr>
        <w:ind w:left="72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ab/>
        <w:t>1 музыкальный руководитель</w:t>
      </w:r>
    </w:p>
    <w:p w:rsidR="008F23EB" w:rsidRPr="008F23EB" w:rsidRDefault="008F23EB" w:rsidP="001E418E">
      <w:pPr>
        <w:ind w:left="72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ab/>
        <w:t>7 воспитателей</w:t>
      </w:r>
    </w:p>
    <w:p w:rsidR="008F23EB" w:rsidRPr="008F23EB" w:rsidRDefault="008F23EB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>Высшее образование – 9 человек</w:t>
      </w:r>
    </w:p>
    <w:p w:rsidR="008F23EB" w:rsidRPr="008F23EB" w:rsidRDefault="008F23EB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>Среднее образование – 3 человека</w:t>
      </w:r>
    </w:p>
    <w:p w:rsidR="008F23EB" w:rsidRPr="008F23EB" w:rsidRDefault="008F23EB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>Стаж работы:</w:t>
      </w:r>
    </w:p>
    <w:p w:rsidR="008F23EB" w:rsidRDefault="008F23EB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>до 3 лет – 1 человека</w:t>
      </w:r>
    </w:p>
    <w:p w:rsidR="008F23EB" w:rsidRPr="008F23EB" w:rsidRDefault="008F23EB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>от 3 до 10 лет – 2человек</w:t>
      </w:r>
    </w:p>
    <w:p w:rsidR="008F23EB" w:rsidRPr="008F23EB" w:rsidRDefault="008F23EB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>от 10 до 15 лет – 1 человек</w:t>
      </w:r>
    </w:p>
    <w:p w:rsidR="008F23EB" w:rsidRPr="008F23EB" w:rsidRDefault="008F23EB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>от 15 до 25 лет – 3 человек</w:t>
      </w:r>
    </w:p>
    <w:p w:rsidR="008F23EB" w:rsidRPr="008F23EB" w:rsidRDefault="008F23EB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>более 25 лет – 4 человек</w:t>
      </w:r>
    </w:p>
    <w:p w:rsidR="008F23EB" w:rsidRPr="008F23EB" w:rsidRDefault="008F23EB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>Распределение педагогов по возрасту</w:t>
      </w:r>
    </w:p>
    <w:p w:rsidR="008F23EB" w:rsidRPr="008F23EB" w:rsidRDefault="008F23EB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>до 30 лет – 1 человек</w:t>
      </w:r>
    </w:p>
    <w:p w:rsidR="008F23EB" w:rsidRPr="008F23EB" w:rsidRDefault="008F23EB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>от 30 лет – 10 человек</w:t>
      </w:r>
    </w:p>
    <w:p w:rsidR="008F23EB" w:rsidRPr="008F23EB" w:rsidRDefault="008F23EB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>Педагоги, прошедшие курсы повышения квалификации в 2022 году:</w:t>
      </w:r>
    </w:p>
    <w:p w:rsidR="008F23EB" w:rsidRPr="008F23EB" w:rsidRDefault="008F23EB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>Федосеева О.А. - воспитатель;</w:t>
      </w:r>
    </w:p>
    <w:p w:rsidR="008F23EB" w:rsidRPr="008F23EB" w:rsidRDefault="008F23EB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3EB">
        <w:rPr>
          <w:rFonts w:hAnsi="Times New Roman" w:cs="Times New Roman"/>
          <w:color w:val="000000"/>
          <w:sz w:val="24"/>
          <w:szCs w:val="24"/>
          <w:lang w:val="ru-RU"/>
        </w:rPr>
        <w:t>Гракова И.В. – воспитатель.</w:t>
      </w:r>
    </w:p>
    <w:p w:rsidR="008F23EB" w:rsidRDefault="008F23EB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F23EB" w:rsidRDefault="008F23EB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F23EB" w:rsidRDefault="008F23EB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E2477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Диаграмма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характеристиками кадрового состава Детского сада</w:t>
      </w:r>
    </w:p>
    <w:p w:rsidR="00EC5247" w:rsidRPr="00D16D19" w:rsidRDefault="00EC524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E1CA88C" wp14:editId="2C7B0F80">
            <wp:extent cx="2314575" cy="28479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8C22C5">
        <w:rPr>
          <w:noProof/>
          <w:lang w:val="ru-RU" w:eastAsia="ru-RU"/>
        </w:rPr>
        <w:drawing>
          <wp:inline distT="0" distB="0" distL="0" distR="0" wp14:anchorId="3E4B0856" wp14:editId="5F8BA468">
            <wp:extent cx="2314575" cy="2854799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E2477" w:rsidRPr="00D16D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Педагоги постоянно повышают свой профессиональный уровень, эффективно участвуют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работе методических объединений, знакомятся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опытом работы своих коллег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других дошкольных учреждений,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также саморазвиваются. Все это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комплексе дает хороший результат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организации педагогической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улучшении качества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воспитания дошкольников.</w:t>
      </w:r>
    </w:p>
    <w:p w:rsidR="001E418E" w:rsidRPr="001E418E" w:rsidRDefault="001E418E" w:rsidP="001E418E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418E">
        <w:rPr>
          <w:rFonts w:ascii="Times New Roman" w:hAnsi="Times New Roman"/>
          <w:b/>
          <w:sz w:val="28"/>
          <w:szCs w:val="28"/>
          <w:lang w:val="ru-RU"/>
        </w:rPr>
        <w:t>Участие МБДОУ «Детский сад № 136» в конкурсах</w:t>
      </w:r>
    </w:p>
    <w:p w:rsidR="001E418E" w:rsidRDefault="001E418E" w:rsidP="001E418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2022</w:t>
      </w:r>
      <w:r w:rsidRPr="00161825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tbl>
      <w:tblPr>
        <w:tblStyle w:val="a6"/>
        <w:tblW w:w="9781" w:type="dxa"/>
        <w:tblInd w:w="-34" w:type="dxa"/>
        <w:tblLook w:val="04A0" w:firstRow="1" w:lastRow="0" w:firstColumn="1" w:lastColumn="0" w:noHBand="0" w:noVBand="1"/>
      </w:tblPr>
      <w:tblGrid>
        <w:gridCol w:w="556"/>
        <w:gridCol w:w="3726"/>
        <w:gridCol w:w="2239"/>
        <w:gridCol w:w="3260"/>
      </w:tblGrid>
      <w:tr w:rsidR="001E418E" w:rsidTr="001E418E">
        <w:trPr>
          <w:trHeight w:val="322"/>
        </w:trPr>
        <w:tc>
          <w:tcPr>
            <w:tcW w:w="556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726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Название конкурса</w:t>
            </w:r>
          </w:p>
        </w:tc>
        <w:tc>
          <w:tcPr>
            <w:tcW w:w="2239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3260" w:type="dxa"/>
            <w:shd w:val="clear" w:color="auto" w:fill="auto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результат</w:t>
            </w:r>
          </w:p>
        </w:tc>
      </w:tr>
      <w:tr w:rsidR="001E418E" w:rsidTr="001E418E">
        <w:tc>
          <w:tcPr>
            <w:tcW w:w="556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26" w:type="dxa"/>
          </w:tcPr>
          <w:p w:rsidR="001E418E" w:rsidRPr="001E418E" w:rsidRDefault="001E418E" w:rsidP="00B446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Городской конкурс «Зеленая дорога детства»</w:t>
            </w:r>
          </w:p>
        </w:tc>
        <w:tc>
          <w:tcPr>
            <w:tcW w:w="2239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260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Сертификаты участника</w:t>
            </w:r>
          </w:p>
        </w:tc>
      </w:tr>
      <w:tr w:rsidR="001E418E" w:rsidTr="001E418E">
        <w:tc>
          <w:tcPr>
            <w:tcW w:w="556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26" w:type="dxa"/>
          </w:tcPr>
          <w:p w:rsidR="001E418E" w:rsidRPr="001E418E" w:rsidRDefault="001E418E" w:rsidP="00B446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Городской конкурс «Хрустальная туфелька»</w:t>
            </w:r>
          </w:p>
        </w:tc>
        <w:tc>
          <w:tcPr>
            <w:tcW w:w="2239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260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1E418E" w:rsidTr="001E418E">
        <w:tc>
          <w:tcPr>
            <w:tcW w:w="556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26" w:type="dxa"/>
          </w:tcPr>
          <w:p w:rsidR="001E418E" w:rsidRPr="001E418E" w:rsidRDefault="001E418E" w:rsidP="00B44686">
            <w:pPr>
              <w:pStyle w:val="a7"/>
              <w:rPr>
                <w:rFonts w:asciiTheme="minorHAnsi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E418E">
              <w:rPr>
                <w:rFonts w:asciiTheme="minorHAnsi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Городской конкурс «Юные инженерики»</w:t>
            </w:r>
          </w:p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9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260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1E418E" w:rsidTr="001E418E">
        <w:tc>
          <w:tcPr>
            <w:tcW w:w="556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26" w:type="dxa"/>
          </w:tcPr>
          <w:p w:rsidR="001E418E" w:rsidRPr="001E418E" w:rsidRDefault="001E418E" w:rsidP="00B446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Городской конкурс «Рисуем победу»</w:t>
            </w:r>
          </w:p>
        </w:tc>
        <w:tc>
          <w:tcPr>
            <w:tcW w:w="2239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260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1E418E" w:rsidTr="001E418E">
        <w:tc>
          <w:tcPr>
            <w:tcW w:w="556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26" w:type="dxa"/>
          </w:tcPr>
          <w:p w:rsidR="001E418E" w:rsidRPr="001E418E" w:rsidRDefault="001E418E" w:rsidP="00B446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Городской конкурс «Я с книгой открываю мир»</w:t>
            </w:r>
          </w:p>
        </w:tc>
        <w:tc>
          <w:tcPr>
            <w:tcW w:w="2239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260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1E418E" w:rsidTr="001E418E">
        <w:tc>
          <w:tcPr>
            <w:tcW w:w="556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26" w:type="dxa"/>
          </w:tcPr>
          <w:p w:rsidR="001E418E" w:rsidRPr="001E418E" w:rsidRDefault="001E418E" w:rsidP="00B446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Городской конкурс «Рождественский подарок»</w:t>
            </w:r>
          </w:p>
        </w:tc>
        <w:tc>
          <w:tcPr>
            <w:tcW w:w="2239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260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Сертификат участника</w:t>
            </w:r>
          </w:p>
        </w:tc>
      </w:tr>
      <w:tr w:rsidR="001E418E" w:rsidTr="001E418E">
        <w:tc>
          <w:tcPr>
            <w:tcW w:w="556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6" w:type="dxa"/>
          </w:tcPr>
          <w:p w:rsidR="001E418E" w:rsidRPr="001E418E" w:rsidRDefault="001E418E" w:rsidP="00B446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Всероссийский конкурс</w:t>
            </w:r>
          </w:p>
          <w:p w:rsidR="001E418E" w:rsidRPr="001E418E" w:rsidRDefault="001E418E" w:rsidP="00B446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«Экологическое воспитание 2022»</w:t>
            </w:r>
          </w:p>
        </w:tc>
        <w:tc>
          <w:tcPr>
            <w:tcW w:w="2239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3260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диплом 2 место</w:t>
            </w:r>
          </w:p>
        </w:tc>
      </w:tr>
      <w:tr w:rsidR="001E418E" w:rsidTr="001E418E">
        <w:tc>
          <w:tcPr>
            <w:tcW w:w="556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26" w:type="dxa"/>
          </w:tcPr>
          <w:p w:rsidR="001E418E" w:rsidRPr="001E418E" w:rsidRDefault="001E418E" w:rsidP="00B4468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Всероссийский конкурс «Экология – дело каждого»</w:t>
            </w:r>
          </w:p>
        </w:tc>
        <w:tc>
          <w:tcPr>
            <w:tcW w:w="2239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3260" w:type="dxa"/>
          </w:tcPr>
          <w:p w:rsidR="001E418E" w:rsidRPr="001E418E" w:rsidRDefault="001E418E" w:rsidP="00B4468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E418E">
              <w:rPr>
                <w:rFonts w:hAnsi="Times New Roman" w:cs="Times New Roman"/>
                <w:color w:val="000000"/>
                <w:sz w:val="24"/>
                <w:szCs w:val="24"/>
              </w:rPr>
              <w:t>диплом 3 место</w:t>
            </w:r>
          </w:p>
        </w:tc>
      </w:tr>
    </w:tbl>
    <w:p w:rsidR="001E418E" w:rsidRDefault="001E418E" w:rsidP="001E418E">
      <w:pPr>
        <w:spacing w:after="0"/>
        <w:ind w:right="180"/>
        <w:contextualSpacing/>
        <w:jc w:val="both"/>
        <w:rPr>
          <w:rFonts w:ascii="Times New Roman" w:hAnsi="Times New Roman"/>
          <w:sz w:val="24"/>
          <w:szCs w:val="24"/>
        </w:rPr>
      </w:pPr>
    </w:p>
    <w:p w:rsidR="003E2477" w:rsidRPr="00D16D19" w:rsidRDefault="003E247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E2477" w:rsidRPr="00D16D19" w:rsidRDefault="00750AC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D16D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3E2477" w:rsidRPr="00E967C1" w:rsidRDefault="00750AC3" w:rsidP="004516D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Детском саду библиотека является составной частью методической службы.</w:t>
      </w:r>
      <w:r w:rsidRPr="00D16D19">
        <w:rPr>
          <w:lang w:val="ru-RU"/>
        </w:rPr>
        <w:br/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Библиотечный фонд располагается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методическом кабинете, кабинетах специалистов, группах детского сада. Библиотечный фонд представлен методической литературой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всем образовательным областям основной общеобразовательной программы, детской художественной литературой, периодическими изданиями,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также другими информационными ресурсами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различных электронных носителях.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 xml:space="preserve">обязательной частью </w:t>
      </w:r>
      <w:r w:rsidRPr="00E967C1">
        <w:rPr>
          <w:rFonts w:hAnsi="Times New Roman" w:cs="Times New Roman"/>
          <w:color w:val="000000"/>
          <w:sz w:val="24"/>
          <w:szCs w:val="24"/>
          <w:lang w:val="ru-RU"/>
        </w:rPr>
        <w:t>ООП.</w:t>
      </w:r>
    </w:p>
    <w:p w:rsidR="004516D9" w:rsidRPr="001E418E" w:rsidRDefault="004516D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E418E">
        <w:rPr>
          <w:rFonts w:hAnsi="Times New Roman" w:cs="Times New Roman"/>
          <w:color w:val="000000"/>
          <w:sz w:val="24"/>
          <w:szCs w:val="24"/>
          <w:lang w:val="ru-RU"/>
        </w:rPr>
        <w:t>В 202</w:t>
      </w:r>
      <w:r w:rsidR="001E418E" w:rsidRPr="001E418E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1E418E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Детский сад пополнил учебно-методический комплект к примерной общеобразовательной программе дошкольного образования «От рождения до школы» в соответствии с ФГОС. Приобрели различные наглядно-дидактические пособия</w:t>
      </w:r>
      <w:r w:rsidR="001E418E" w:rsidRPr="001E418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516D9" w:rsidRPr="001E418E" w:rsidRDefault="004516D9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E418E">
        <w:rPr>
          <w:rFonts w:hAnsi="Times New Roman" w:cs="Times New Roman"/>
          <w:color w:val="000000"/>
          <w:sz w:val="24"/>
          <w:szCs w:val="24"/>
          <w:lang w:val="ru-RU"/>
        </w:rPr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 </w:t>
      </w:r>
    </w:p>
    <w:p w:rsidR="003E2477" w:rsidRPr="004516D9" w:rsidRDefault="004516D9" w:rsidP="004516D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E418E">
        <w:rPr>
          <w:rFonts w:hAnsi="Times New Roman" w:cs="Times New Roman"/>
          <w:color w:val="000000"/>
          <w:sz w:val="24"/>
          <w:szCs w:val="24"/>
          <w:lang w:val="ru-RU"/>
        </w:rPr>
        <w:t xml:space="preserve"> 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3E2477" w:rsidRPr="00D16D19" w:rsidRDefault="00750AC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D16D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1E418E" w:rsidRPr="001E418E" w:rsidRDefault="001E418E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E418E">
        <w:rPr>
          <w:rFonts w:hAnsi="Times New Roman" w:cs="Times New Roman"/>
          <w:color w:val="000000"/>
          <w:sz w:val="24"/>
          <w:szCs w:val="24"/>
          <w:lang w:val="ru-RU"/>
        </w:rPr>
        <w:t xml:space="preserve">В МБДОУ «Детский сад № 136» сформирована материально-техническая база для реализации образовательных программ, жизнеобеспечения и развития детей. </w:t>
      </w:r>
    </w:p>
    <w:p w:rsidR="001E418E" w:rsidRPr="001E418E" w:rsidRDefault="001E418E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E418E">
        <w:rPr>
          <w:rFonts w:hAnsi="Times New Roman" w:cs="Times New Roman"/>
          <w:color w:val="000000"/>
          <w:sz w:val="24"/>
          <w:szCs w:val="24"/>
          <w:lang w:val="ru-RU"/>
        </w:rPr>
        <w:t>В ДОУ оборудованы помещения:</w:t>
      </w:r>
    </w:p>
    <w:p w:rsidR="001E418E" w:rsidRPr="001E418E" w:rsidRDefault="001E418E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E418E">
        <w:rPr>
          <w:rFonts w:hAnsi="Times New Roman" w:cs="Times New Roman"/>
          <w:color w:val="000000"/>
          <w:sz w:val="24"/>
          <w:szCs w:val="24"/>
          <w:lang w:val="ru-RU"/>
        </w:rPr>
        <w:t>групповые помещения – 6;</w:t>
      </w:r>
    </w:p>
    <w:p w:rsidR="001E418E" w:rsidRPr="001E418E" w:rsidRDefault="001E418E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E418E">
        <w:rPr>
          <w:rFonts w:hAnsi="Times New Roman" w:cs="Times New Roman"/>
          <w:color w:val="000000"/>
          <w:sz w:val="24"/>
          <w:szCs w:val="24"/>
          <w:lang w:val="ru-RU"/>
        </w:rPr>
        <w:t>кабинет заведующего – 1;</w:t>
      </w:r>
    </w:p>
    <w:p w:rsidR="001E418E" w:rsidRPr="001E418E" w:rsidRDefault="001E418E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E418E">
        <w:rPr>
          <w:rFonts w:hAnsi="Times New Roman" w:cs="Times New Roman"/>
          <w:color w:val="000000"/>
          <w:sz w:val="24"/>
          <w:szCs w:val="24"/>
          <w:lang w:val="ru-RU"/>
        </w:rPr>
        <w:t>методический кабинет – 1;</w:t>
      </w:r>
    </w:p>
    <w:p w:rsidR="001E418E" w:rsidRPr="001E418E" w:rsidRDefault="001E418E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E418E">
        <w:rPr>
          <w:rFonts w:hAnsi="Times New Roman" w:cs="Times New Roman"/>
          <w:color w:val="000000"/>
          <w:sz w:val="24"/>
          <w:szCs w:val="24"/>
          <w:lang w:val="ru-RU"/>
        </w:rPr>
        <w:t>музыкальный зал – 1;</w:t>
      </w:r>
    </w:p>
    <w:p w:rsidR="001E418E" w:rsidRPr="001E418E" w:rsidRDefault="001E418E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E418E">
        <w:rPr>
          <w:rFonts w:hAnsi="Times New Roman" w:cs="Times New Roman"/>
          <w:color w:val="000000"/>
          <w:sz w:val="24"/>
          <w:szCs w:val="24"/>
          <w:lang w:val="ru-RU"/>
        </w:rPr>
        <w:t>физкультурный зал – 1;</w:t>
      </w:r>
    </w:p>
    <w:p w:rsidR="001E418E" w:rsidRPr="001E418E" w:rsidRDefault="001E418E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E418E">
        <w:rPr>
          <w:rFonts w:hAnsi="Times New Roman" w:cs="Times New Roman"/>
          <w:color w:val="000000"/>
          <w:sz w:val="24"/>
          <w:szCs w:val="24"/>
          <w:lang w:val="ru-RU"/>
        </w:rPr>
        <w:t>пищеблок – 1;</w:t>
      </w:r>
    </w:p>
    <w:p w:rsidR="001E418E" w:rsidRPr="001E418E" w:rsidRDefault="001E418E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E418E">
        <w:rPr>
          <w:rFonts w:hAnsi="Times New Roman" w:cs="Times New Roman"/>
          <w:color w:val="000000"/>
          <w:sz w:val="24"/>
          <w:szCs w:val="24"/>
          <w:lang w:val="ru-RU"/>
        </w:rPr>
        <w:t>медицинский кабинет – 1;</w:t>
      </w:r>
    </w:p>
    <w:p w:rsidR="001E418E" w:rsidRPr="001E418E" w:rsidRDefault="001E418E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E418E">
        <w:rPr>
          <w:rFonts w:hAnsi="Times New Roman" w:cs="Times New Roman"/>
          <w:color w:val="000000"/>
          <w:sz w:val="24"/>
          <w:szCs w:val="24"/>
          <w:lang w:val="ru-RU"/>
        </w:rPr>
        <w:t>изолятор – 1;</w:t>
      </w:r>
    </w:p>
    <w:p w:rsidR="001E418E" w:rsidRPr="001E418E" w:rsidRDefault="001E418E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E418E">
        <w:rPr>
          <w:rFonts w:hAnsi="Times New Roman" w:cs="Times New Roman"/>
          <w:color w:val="000000"/>
          <w:sz w:val="24"/>
          <w:szCs w:val="24"/>
          <w:lang w:val="ru-RU"/>
        </w:rPr>
        <w:t>кабинет учителя-логопеда – 1;</w:t>
      </w:r>
    </w:p>
    <w:p w:rsidR="001E418E" w:rsidRPr="001E418E" w:rsidRDefault="001E418E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E418E">
        <w:rPr>
          <w:rFonts w:hAnsi="Times New Roman" w:cs="Times New Roman"/>
          <w:color w:val="000000"/>
          <w:sz w:val="24"/>
          <w:szCs w:val="24"/>
          <w:lang w:val="ru-RU"/>
        </w:rPr>
        <w:t>кабинет  педагога-психолога – 1.</w:t>
      </w:r>
    </w:p>
    <w:p w:rsidR="001E418E" w:rsidRPr="001E418E" w:rsidRDefault="001E418E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E418E">
        <w:rPr>
          <w:rFonts w:hAnsi="Times New Roman" w:cs="Times New Roman"/>
          <w:color w:val="000000"/>
          <w:sz w:val="24"/>
          <w:szCs w:val="24"/>
          <w:lang w:val="ru-RU"/>
        </w:rPr>
        <w:t>При создании развивающей предметно-пространственной 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1E418E" w:rsidRPr="001E418E" w:rsidRDefault="001E418E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E418E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В 2022 году МБДОУ «Детский сад № 136» провел текущий косметический ремонт групповых помещений, лестниц и коридоров (покраска стен, замена оконных блоков, частичная замена линолиума).  </w:t>
      </w:r>
    </w:p>
    <w:p w:rsidR="001E418E" w:rsidRPr="001E418E" w:rsidRDefault="001E418E" w:rsidP="001E4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E418E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ДОУ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3E2477" w:rsidRPr="00D16D19" w:rsidRDefault="003E247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E2477" w:rsidRPr="00D16D19" w:rsidRDefault="00750AC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D16D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3E2477" w:rsidRPr="00D16D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Мониторинг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1E418E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году показал хорошую работу педагогического коллектива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всем показателям даже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учетом некоторых организационных сбоев, вызванных применением дистанционных технологий.</w:t>
      </w:r>
    </w:p>
    <w:p w:rsidR="0011334B" w:rsidRPr="001E418E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физического развития воспитанников удовлетворительные.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E418E">
        <w:rPr>
          <w:rFonts w:hAnsi="Times New Roman" w:cs="Times New Roman"/>
          <w:color w:val="000000"/>
          <w:sz w:val="24"/>
          <w:szCs w:val="24"/>
          <w:lang w:val="ru-RU"/>
        </w:rPr>
        <w:t>91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E418E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 успешно освоили образовательную программу дошкольного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своей возрастной группе. Воспитанники подготовительн</w:t>
      </w:r>
      <w:r w:rsidR="001E418E">
        <w:rPr>
          <w:rFonts w:hAnsi="Times New Roman" w:cs="Times New Roman"/>
          <w:color w:val="000000"/>
          <w:sz w:val="24"/>
          <w:szCs w:val="24"/>
          <w:lang w:val="ru-RU"/>
        </w:rPr>
        <w:t>ой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</w:t>
      </w:r>
      <w:r w:rsidR="001E418E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 xml:space="preserve"> показали высокие показатели готовности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 xml:space="preserve">школьному обучению. </w:t>
      </w:r>
      <w:r w:rsidR="00C11DA5" w:rsidRPr="001E418E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Проводилось анкетирование </w:t>
      </w:r>
      <w:r w:rsidR="00192421">
        <w:rPr>
          <w:rFonts w:hAnsi="Times New Roman" w:cs="Times New Roman"/>
          <w:color w:val="000000"/>
          <w:sz w:val="24"/>
          <w:szCs w:val="24"/>
          <w:lang w:val="ru-RU"/>
        </w:rPr>
        <w:t>69</w:t>
      </w:r>
      <w:r w:rsidR="0011334B" w:rsidRPr="001E418E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родителей, получены следующие результаты:</w:t>
      </w:r>
    </w:p>
    <w:p w:rsidR="004D4C89" w:rsidRDefault="004D4C8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92421" w:rsidRDefault="00192421" w:rsidP="0006219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756421" cy="211518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886075" cy="2114948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11DA5" w:rsidRDefault="0006219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879678" cy="216281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743200" cy="216281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D4C89" w:rsidRPr="0011334B" w:rsidRDefault="004D4C8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E2477" w:rsidRPr="00D16D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3E2477" w:rsidRPr="00D16D19" w:rsidRDefault="003E247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44686" w:rsidRPr="00845AB1" w:rsidRDefault="00B44686" w:rsidP="00B44686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44686" w:rsidRPr="00B44686" w:rsidRDefault="00B44686" w:rsidP="00B44686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B44686">
        <w:rPr>
          <w:rFonts w:ascii="Times New Roman" w:hAnsi="Times New Roman"/>
          <w:b/>
          <w:bCs/>
          <w:sz w:val="28"/>
          <w:szCs w:val="28"/>
          <w:lang w:val="ru-RU"/>
        </w:rPr>
        <w:t>ПОКАЗАТЕЛИ</w:t>
      </w:r>
      <w:r w:rsidRPr="00B44686">
        <w:rPr>
          <w:rFonts w:ascii="Times New Roman" w:hAnsi="Times New Roman"/>
          <w:b/>
          <w:bCs/>
          <w:sz w:val="28"/>
          <w:szCs w:val="28"/>
          <w:lang w:val="ru-RU"/>
        </w:rPr>
        <w:br/>
        <w:t>САМООБСЛЕДОВАНИЯ МБДОУ «ДЕТСКИЙ САД № 136»</w:t>
      </w:r>
    </w:p>
    <w:p w:rsidR="00B44686" w:rsidRPr="00BE1C4C" w:rsidRDefault="00B44686" w:rsidP="00B44686">
      <w:pPr>
        <w:jc w:val="center"/>
        <w:rPr>
          <w:rFonts w:ascii="Times New Roman" w:hAnsi="Times New Roman"/>
          <w:b/>
          <w:sz w:val="28"/>
          <w:szCs w:val="28"/>
        </w:rPr>
      </w:pPr>
      <w:r w:rsidRPr="00BE1C4C">
        <w:rPr>
          <w:rFonts w:ascii="Times New Roman" w:hAnsi="Times New Roman"/>
          <w:b/>
          <w:bCs/>
          <w:sz w:val="28"/>
          <w:szCs w:val="28"/>
        </w:rPr>
        <w:t>за 202</w:t>
      </w:r>
      <w:r>
        <w:rPr>
          <w:rFonts w:ascii="Times New Roman" w:hAnsi="Times New Roman"/>
          <w:b/>
          <w:bCs/>
          <w:sz w:val="28"/>
          <w:szCs w:val="28"/>
        </w:rPr>
        <w:t>2</w:t>
      </w:r>
      <w:r w:rsidRPr="00BE1C4C">
        <w:rPr>
          <w:rFonts w:ascii="Times New Roman" w:hAnsi="Times New Roman"/>
          <w:b/>
          <w:bCs/>
          <w:sz w:val="28"/>
          <w:szCs w:val="28"/>
        </w:rPr>
        <w:t xml:space="preserve"> учебный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6"/>
        <w:gridCol w:w="5786"/>
        <w:gridCol w:w="2315"/>
      </w:tblGrid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172B0">
              <w:rPr>
                <w:rFonts w:ascii="Times New Roman" w:hAnsi="Times New Roman"/>
                <w:b/>
                <w:sz w:val="28"/>
                <w:szCs w:val="28"/>
              </w:rPr>
              <w:t>N п/п</w:t>
            </w:r>
          </w:p>
        </w:tc>
        <w:tc>
          <w:tcPr>
            <w:tcW w:w="5973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172B0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172B0">
              <w:rPr>
                <w:rFonts w:ascii="Times New Roman" w:hAnsi="Times New Roman"/>
                <w:b/>
                <w:sz w:val="28"/>
                <w:szCs w:val="28"/>
              </w:rPr>
              <w:t>Единица измерения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172B0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5973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172B0">
              <w:rPr>
                <w:rFonts w:ascii="Times New Roman" w:hAnsi="Times New Roman"/>
                <w:b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354" w:type="dxa"/>
          </w:tcPr>
          <w:p w:rsidR="00B44686" w:rsidRPr="006172B0" w:rsidRDefault="00B44686" w:rsidP="00B44686">
            <w:pPr>
              <w:outlineLvl w:val="3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5973" w:type="dxa"/>
            <w:vAlign w:val="center"/>
          </w:tcPr>
          <w:p w:rsidR="00B44686" w:rsidRPr="00B44686" w:rsidRDefault="00B44686" w:rsidP="00B446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1.1.1</w:t>
            </w:r>
          </w:p>
        </w:tc>
        <w:tc>
          <w:tcPr>
            <w:tcW w:w="5973" w:type="dxa"/>
            <w:vAlign w:val="center"/>
          </w:tcPr>
          <w:p w:rsidR="00B44686" w:rsidRPr="00B44686" w:rsidRDefault="00B44686" w:rsidP="00B446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>В режиме полного дня (8 - 12 часов)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78 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1.1.2</w:t>
            </w:r>
          </w:p>
        </w:tc>
        <w:tc>
          <w:tcPr>
            <w:tcW w:w="5973" w:type="dxa"/>
            <w:vAlign w:val="center"/>
          </w:tcPr>
          <w:p w:rsidR="00B44686" w:rsidRPr="00B44686" w:rsidRDefault="00B44686" w:rsidP="00B446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>В режиме кратковременного пребывания (3 - 5 часов)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1.1.3</w:t>
            </w:r>
          </w:p>
        </w:tc>
        <w:tc>
          <w:tcPr>
            <w:tcW w:w="5973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>0  человек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1.1.4</w:t>
            </w:r>
          </w:p>
        </w:tc>
        <w:tc>
          <w:tcPr>
            <w:tcW w:w="5973" w:type="dxa"/>
            <w:vAlign w:val="center"/>
          </w:tcPr>
          <w:p w:rsidR="00B44686" w:rsidRPr="00B44686" w:rsidRDefault="00B44686" w:rsidP="00B446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>0  человек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5973" w:type="dxa"/>
            <w:vAlign w:val="center"/>
          </w:tcPr>
          <w:p w:rsidR="00B44686" w:rsidRPr="00B44686" w:rsidRDefault="00B44686" w:rsidP="00B446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>Общая численность воспитанников в возрасте до 3 лет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hAnsi="Times New Roman"/>
                <w:sz w:val="28"/>
                <w:szCs w:val="28"/>
              </w:rPr>
              <w:t>/18%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5973" w:type="dxa"/>
            <w:vAlign w:val="center"/>
          </w:tcPr>
          <w:p w:rsidR="00B44686" w:rsidRPr="00B44686" w:rsidRDefault="00B44686" w:rsidP="00B446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>Общая численность воспитанников в возрасте от 3 до 8 лет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hAnsi="Times New Roman"/>
                <w:sz w:val="28"/>
                <w:szCs w:val="28"/>
              </w:rPr>
              <w:t>/82%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5973" w:type="dxa"/>
            <w:vAlign w:val="center"/>
          </w:tcPr>
          <w:p w:rsidR="00B44686" w:rsidRPr="00B44686" w:rsidRDefault="00B44686" w:rsidP="00B446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78 человек/ 100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1.4.1</w:t>
            </w:r>
          </w:p>
        </w:tc>
        <w:tc>
          <w:tcPr>
            <w:tcW w:w="5973" w:type="dxa"/>
            <w:vAlign w:val="center"/>
          </w:tcPr>
          <w:p w:rsidR="00B44686" w:rsidRPr="00B44686" w:rsidRDefault="00B44686" w:rsidP="00B446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>В режиме полного дня (8 - 12 часов)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78 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>человек/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100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5973" w:type="dxa"/>
            <w:vAlign w:val="center"/>
          </w:tcPr>
          <w:p w:rsidR="00B44686" w:rsidRPr="00B44686" w:rsidRDefault="00B44686" w:rsidP="00B446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человек/ 0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5973" w:type="dxa"/>
            <w:vAlign w:val="center"/>
          </w:tcPr>
          <w:p w:rsidR="00B44686" w:rsidRPr="00B44686" w:rsidRDefault="00B44686" w:rsidP="00B446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354" w:type="dxa"/>
            <w:vAlign w:val="center"/>
          </w:tcPr>
          <w:p w:rsidR="00B44686" w:rsidRPr="00AC7DF2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 </w:t>
            </w:r>
            <w:r w:rsidRPr="00AC7DF2"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/дн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5973" w:type="dxa"/>
            <w:vAlign w:val="center"/>
          </w:tcPr>
          <w:p w:rsidR="00B44686" w:rsidRPr="00B44686" w:rsidRDefault="00B44686" w:rsidP="00B446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1.7.1</w:t>
            </w:r>
          </w:p>
        </w:tc>
        <w:tc>
          <w:tcPr>
            <w:tcW w:w="5973" w:type="dxa"/>
            <w:vAlign w:val="center"/>
          </w:tcPr>
          <w:p w:rsidR="00B44686" w:rsidRPr="00B44686" w:rsidRDefault="00B44686" w:rsidP="00B446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человек/ 75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1.7.2</w:t>
            </w:r>
          </w:p>
        </w:tc>
        <w:tc>
          <w:tcPr>
            <w:tcW w:w="5973" w:type="dxa"/>
            <w:vAlign w:val="center"/>
          </w:tcPr>
          <w:p w:rsidR="00B44686" w:rsidRPr="00B44686" w:rsidRDefault="00B44686" w:rsidP="00B446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человек/ 75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1.7.3</w:t>
            </w:r>
          </w:p>
        </w:tc>
        <w:tc>
          <w:tcPr>
            <w:tcW w:w="5973" w:type="dxa"/>
            <w:vAlign w:val="center"/>
          </w:tcPr>
          <w:p w:rsidR="00B44686" w:rsidRPr="00B44686" w:rsidRDefault="00B44686" w:rsidP="00B446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2 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>человек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1.11</w:t>
            </w:r>
          </w:p>
        </w:tc>
        <w:tc>
          <w:tcPr>
            <w:tcW w:w="5973" w:type="dxa"/>
            <w:vAlign w:val="center"/>
          </w:tcPr>
          <w:p w:rsidR="00B44686" w:rsidRPr="00B44686" w:rsidRDefault="00B44686" w:rsidP="00B446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hAnsi="Times New Roman"/>
                <w:sz w:val="28"/>
                <w:szCs w:val="28"/>
              </w:rPr>
              <w:t>а/ 16,6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1.12</w:t>
            </w:r>
          </w:p>
        </w:tc>
        <w:tc>
          <w:tcPr>
            <w:tcW w:w="5973" w:type="dxa"/>
            <w:vAlign w:val="center"/>
          </w:tcPr>
          <w:p w:rsidR="00B44686" w:rsidRPr="00B44686" w:rsidRDefault="00B44686" w:rsidP="00B446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11 человек/ 78         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</w:tr>
      <w:tr w:rsidR="00B44686" w:rsidRPr="00845AB1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1.13</w:t>
            </w:r>
          </w:p>
        </w:tc>
        <w:tc>
          <w:tcPr>
            <w:tcW w:w="5973" w:type="dxa"/>
            <w:vAlign w:val="center"/>
          </w:tcPr>
          <w:p w:rsidR="00B44686" w:rsidRPr="00B44686" w:rsidRDefault="00B44686" w:rsidP="00B446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354" w:type="dxa"/>
            <w:vAlign w:val="center"/>
          </w:tcPr>
          <w:p w:rsidR="00B44686" w:rsidRPr="00B44686" w:rsidRDefault="00B44686" w:rsidP="00B446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1.13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5973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 xml:space="preserve"> да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1.13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>.2</w:t>
            </w:r>
          </w:p>
        </w:tc>
        <w:tc>
          <w:tcPr>
            <w:tcW w:w="5973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1.13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>.3</w:t>
            </w:r>
          </w:p>
        </w:tc>
        <w:tc>
          <w:tcPr>
            <w:tcW w:w="5973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 xml:space="preserve"> да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1.13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>.4</w:t>
            </w:r>
          </w:p>
        </w:tc>
        <w:tc>
          <w:tcPr>
            <w:tcW w:w="5973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Логопеда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1.13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>.5</w:t>
            </w:r>
          </w:p>
        </w:tc>
        <w:tc>
          <w:tcPr>
            <w:tcW w:w="5973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1.13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>.6</w:t>
            </w:r>
          </w:p>
        </w:tc>
        <w:tc>
          <w:tcPr>
            <w:tcW w:w="5973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да</w:t>
            </w: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172B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973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172B0">
              <w:rPr>
                <w:rFonts w:ascii="Times New Roman" w:hAnsi="Times New Roman"/>
                <w:b/>
                <w:sz w:val="28"/>
                <w:szCs w:val="28"/>
              </w:rPr>
              <w:t>Инфраструктура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44686" w:rsidRPr="006172B0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5973" w:type="dxa"/>
            <w:vAlign w:val="center"/>
          </w:tcPr>
          <w:p w:rsidR="00B44686" w:rsidRPr="00B44686" w:rsidRDefault="00B44686" w:rsidP="00B446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750,1 кв.м</w:t>
            </w:r>
          </w:p>
        </w:tc>
      </w:tr>
      <w:tr w:rsidR="00B44686" w:rsidRPr="00845AB1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5973" w:type="dxa"/>
            <w:vAlign w:val="center"/>
          </w:tcPr>
          <w:p w:rsidR="00B44686" w:rsidRPr="00B44686" w:rsidRDefault="00B44686" w:rsidP="00B446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354" w:type="dxa"/>
            <w:vAlign w:val="center"/>
          </w:tcPr>
          <w:p w:rsidR="00B44686" w:rsidRPr="00B44686" w:rsidRDefault="00B44686" w:rsidP="00B446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44686" w:rsidRPr="009D0E17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5973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B44686" w:rsidRPr="009D0E17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5973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 xml:space="preserve"> да</w:t>
            </w:r>
          </w:p>
        </w:tc>
      </w:tr>
      <w:tr w:rsidR="00B44686" w:rsidRPr="009D0E17" w:rsidTr="00B44686">
        <w:tc>
          <w:tcPr>
            <w:tcW w:w="916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6172B0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5973" w:type="dxa"/>
            <w:vAlign w:val="center"/>
          </w:tcPr>
          <w:p w:rsidR="00B44686" w:rsidRPr="00B44686" w:rsidRDefault="00B44686" w:rsidP="00B446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354" w:type="dxa"/>
            <w:vAlign w:val="center"/>
          </w:tcPr>
          <w:p w:rsidR="00B44686" w:rsidRPr="006172B0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 w:rsidRPr="00B4468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6172B0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</w:tbl>
    <w:p w:rsidR="00B44686" w:rsidRDefault="00B44686" w:rsidP="00B44686">
      <w:pPr>
        <w:pStyle w:val="a9"/>
        <w:tabs>
          <w:tab w:val="left" w:pos="284"/>
        </w:tabs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</w:p>
    <w:p w:rsidR="00B44686" w:rsidRDefault="00B44686" w:rsidP="00B44686">
      <w:pPr>
        <w:tabs>
          <w:tab w:val="left" w:pos="426"/>
        </w:tabs>
        <w:spacing w:before="120" w:after="120"/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B44686" w:rsidRPr="003C363B" w:rsidRDefault="00B44686" w:rsidP="00B44686">
      <w:pPr>
        <w:tabs>
          <w:tab w:val="left" w:pos="426"/>
        </w:tabs>
        <w:spacing w:before="120" w:after="120"/>
        <w:rPr>
          <w:rFonts w:ascii="Times New Roman" w:hAnsi="Times New Roman"/>
          <w:color w:val="454442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6. </w:t>
      </w:r>
      <w:r w:rsidRPr="003C363B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Коррекционно-развивающая работа</w:t>
      </w:r>
    </w:p>
    <w:p w:rsidR="00B44686" w:rsidRPr="00B44686" w:rsidRDefault="00B44686" w:rsidP="00B44686">
      <w:pPr>
        <w:pStyle w:val="a5"/>
        <w:tabs>
          <w:tab w:val="left" w:pos="426"/>
        </w:tabs>
        <w:ind w:left="0"/>
        <w:rPr>
          <w:rFonts w:ascii="Times New Roman" w:hAnsi="Times New Roman"/>
          <w:color w:val="454442"/>
          <w:sz w:val="28"/>
          <w:szCs w:val="28"/>
          <w:lang w:val="ru-RU" w:eastAsia="ru-RU"/>
        </w:rPr>
      </w:pPr>
      <w:r w:rsidRPr="00B44686">
        <w:rPr>
          <w:rFonts w:ascii="Times New Roman" w:hAnsi="Times New Roman"/>
          <w:color w:val="000000"/>
          <w:sz w:val="28"/>
          <w:szCs w:val="28"/>
          <w:lang w:val="ru-RU" w:eastAsia="ru-RU"/>
        </w:rPr>
        <w:tab/>
        <w:t xml:space="preserve">В целях обеспечения комплексного взаимодействия педагогов, специалистов для преодоления проблем в индивидуальном развитии ребенка в ДОУ осуществляет свою деятельность психолого-медико-педагогический консилиум. </w:t>
      </w:r>
    </w:p>
    <w:p w:rsidR="00B44686" w:rsidRPr="00B44686" w:rsidRDefault="00B44686" w:rsidP="00B44686">
      <w:pPr>
        <w:pStyle w:val="a5"/>
        <w:tabs>
          <w:tab w:val="left" w:pos="426"/>
        </w:tabs>
        <w:ind w:left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3C363B">
        <w:rPr>
          <w:rFonts w:ascii="Times New Roman" w:hAnsi="Times New Roman"/>
          <w:color w:val="454442"/>
          <w:sz w:val="28"/>
          <w:szCs w:val="28"/>
          <w:lang w:eastAsia="ru-RU"/>
        </w:rPr>
        <w:t> </w:t>
      </w:r>
      <w:r w:rsidRPr="00B44686">
        <w:rPr>
          <w:rFonts w:ascii="Times New Roman" w:hAnsi="Times New Roman"/>
          <w:color w:val="454442"/>
          <w:sz w:val="28"/>
          <w:szCs w:val="28"/>
          <w:lang w:val="ru-RU" w:eastAsia="ru-RU"/>
        </w:rPr>
        <w:tab/>
      </w:r>
      <w:r w:rsidRPr="00B4468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Всю коррекционную работа в ДОУ можно разделить на </w:t>
      </w: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2</w:t>
      </w:r>
      <w:r w:rsidRPr="00B4468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блока:  </w:t>
      </w:r>
    </w:p>
    <w:p w:rsidR="00B44686" w:rsidRPr="00B44686" w:rsidRDefault="00B44686" w:rsidP="00B44686">
      <w:pPr>
        <w:pStyle w:val="a5"/>
        <w:numPr>
          <w:ilvl w:val="0"/>
          <w:numId w:val="18"/>
        </w:numPr>
        <w:tabs>
          <w:tab w:val="left" w:pos="426"/>
        </w:tabs>
        <w:spacing w:before="0" w:beforeAutospacing="0" w:after="0" w:afterAutospacing="0"/>
        <w:ind w:left="0" w:firstLine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Коррекционная работа группового характера в группе компенсирующей направленности для детей с тяжелыми нарушениями речи</w:t>
      </w:r>
      <w:r w:rsidRPr="00B4468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(отбор детей осуществляется ПМПк ДОУ по запросам родителей и педагогов), проводится всеми специалистами ДОУ и воспитателями группы, которую посещает ребенок. </w:t>
      </w:r>
    </w:p>
    <w:p w:rsidR="00B44686" w:rsidRPr="00B44686" w:rsidRDefault="00B44686" w:rsidP="00B44686">
      <w:pPr>
        <w:pStyle w:val="a5"/>
        <w:numPr>
          <w:ilvl w:val="0"/>
          <w:numId w:val="18"/>
        </w:numPr>
        <w:tabs>
          <w:tab w:val="left" w:pos="426"/>
        </w:tabs>
        <w:spacing w:before="0" w:beforeAutospacing="0" w:after="0" w:afterAutospacing="0"/>
        <w:ind w:left="0" w:firstLine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B4468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Индивидуальная коррекционная работа на </w:t>
      </w: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группе компенсирующей</w:t>
      </w:r>
      <w:r w:rsidRPr="00B44686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направленности </w:t>
      </w: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для детей с тяжелыми нарушениями речи</w:t>
      </w:r>
      <w:r w:rsidRPr="00B44686">
        <w:rPr>
          <w:rFonts w:ascii="Times New Roman" w:hAnsi="Times New Roman"/>
          <w:color w:val="000000"/>
          <w:sz w:val="28"/>
          <w:szCs w:val="28"/>
          <w:lang w:val="ru-RU" w:eastAsia="ru-RU"/>
        </w:rPr>
        <w:t>. Работа строится по основной образовательной программе с учетом индивидуального маршрута развития ребенка.</w:t>
      </w:r>
    </w:p>
    <w:p w:rsidR="00B44686" w:rsidRPr="00B44686" w:rsidRDefault="00B44686" w:rsidP="00B44686">
      <w:pPr>
        <w:pStyle w:val="a5"/>
        <w:tabs>
          <w:tab w:val="left" w:pos="426"/>
        </w:tabs>
        <w:ind w:left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B44686" w:rsidRPr="00B44686" w:rsidRDefault="00B44686" w:rsidP="00B44686">
      <w:pPr>
        <w:pStyle w:val="a5"/>
        <w:tabs>
          <w:tab w:val="left" w:pos="426"/>
        </w:tabs>
        <w:ind w:left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B44686">
        <w:rPr>
          <w:rFonts w:ascii="Times New Roman" w:hAnsi="Times New Roman"/>
          <w:color w:val="000000"/>
          <w:sz w:val="28"/>
          <w:szCs w:val="28"/>
          <w:lang w:val="ru-RU" w:eastAsia="ru-RU"/>
        </w:rPr>
        <w:tab/>
        <w:t xml:space="preserve">С целью выявления детей с нарушениями в развитии проводились обследования детей по запросам родителей и педагогов. </w:t>
      </w:r>
    </w:p>
    <w:p w:rsidR="00B44686" w:rsidRPr="00B44686" w:rsidRDefault="00B44686" w:rsidP="00B44686">
      <w:pPr>
        <w:pStyle w:val="a5"/>
        <w:tabs>
          <w:tab w:val="left" w:pos="426"/>
        </w:tabs>
        <w:ind w:left="0"/>
        <w:rPr>
          <w:rFonts w:ascii="Times New Roman" w:hAnsi="Times New Roman"/>
          <w:color w:val="454442"/>
          <w:sz w:val="28"/>
          <w:szCs w:val="28"/>
          <w:lang w:val="ru-RU" w:eastAsia="ru-RU"/>
        </w:rPr>
      </w:pPr>
      <w:r w:rsidRPr="00B44686">
        <w:rPr>
          <w:rFonts w:ascii="Times New Roman" w:hAnsi="Times New Roman"/>
          <w:color w:val="000000"/>
          <w:sz w:val="28"/>
          <w:szCs w:val="28"/>
          <w:lang w:val="ru-RU" w:eastAsia="ru-RU"/>
        </w:rPr>
        <w:tab/>
        <w:t>На каждый запрос родителей и педагогов (зачисление в речевую группу, направления на ПМПк и ТПМПК, организации индивидуальной коррекционной работы специалистами и воспитателями ДОУ и др.) даются рекомендации и советы, проводятся индивидуальные консультации специалистами ДОУ.</w:t>
      </w:r>
    </w:p>
    <w:p w:rsidR="00B44686" w:rsidRPr="00B44686" w:rsidRDefault="00B44686" w:rsidP="00B44686">
      <w:pPr>
        <w:ind w:firstLine="708"/>
        <w:rPr>
          <w:rFonts w:ascii="Times New Roman" w:hAnsi="Times New Roman"/>
          <w:sz w:val="28"/>
          <w:szCs w:val="28"/>
          <w:lang w:val="ru-RU"/>
        </w:rPr>
      </w:pPr>
      <w:r w:rsidRPr="00B44686">
        <w:rPr>
          <w:rFonts w:ascii="Times New Roman" w:hAnsi="Times New Roman"/>
          <w:b/>
          <w:sz w:val="28"/>
          <w:szCs w:val="28"/>
          <w:lang w:val="ru-RU"/>
        </w:rPr>
        <w:t>Вывод:</w:t>
      </w:r>
      <w:r w:rsidRPr="00B44686">
        <w:rPr>
          <w:rFonts w:ascii="Times New Roman" w:hAnsi="Times New Roman"/>
          <w:sz w:val="28"/>
          <w:szCs w:val="28"/>
          <w:lang w:val="ru-RU"/>
        </w:rPr>
        <w:t xml:space="preserve"> коррекционная работа ведётся системно, в тесной взаимосвязи специалистов, воспитателей и родителей.</w:t>
      </w:r>
    </w:p>
    <w:p w:rsidR="00B44686" w:rsidRDefault="00B44686" w:rsidP="00B44686">
      <w:pPr>
        <w:ind w:firstLine="708"/>
        <w:rPr>
          <w:rFonts w:ascii="Times New Roman" w:hAnsi="Times New Roman"/>
          <w:b/>
          <w:sz w:val="28"/>
          <w:szCs w:val="28"/>
          <w:lang w:val="ru-RU"/>
        </w:rPr>
      </w:pPr>
    </w:p>
    <w:p w:rsidR="00B44686" w:rsidRPr="00B44686" w:rsidRDefault="00B44686" w:rsidP="00B44686">
      <w:pPr>
        <w:ind w:firstLine="708"/>
        <w:rPr>
          <w:rFonts w:ascii="Times New Roman" w:hAnsi="Times New Roman"/>
          <w:b/>
          <w:sz w:val="28"/>
          <w:szCs w:val="28"/>
          <w:lang w:val="ru-RU"/>
        </w:rPr>
      </w:pPr>
      <w:r w:rsidRPr="00B44686">
        <w:rPr>
          <w:rFonts w:ascii="Times New Roman" w:hAnsi="Times New Roman"/>
          <w:b/>
          <w:sz w:val="28"/>
          <w:szCs w:val="28"/>
          <w:lang w:val="ru-RU"/>
        </w:rPr>
        <w:t>7. Качество условий образовательного процесса</w:t>
      </w:r>
    </w:p>
    <w:p w:rsidR="00B44686" w:rsidRPr="00B44686" w:rsidRDefault="00B44686" w:rsidP="00B44686">
      <w:pPr>
        <w:ind w:firstLine="708"/>
        <w:rPr>
          <w:rFonts w:ascii="Times New Roman" w:hAnsi="Times New Roman"/>
          <w:b/>
          <w:sz w:val="28"/>
          <w:szCs w:val="28"/>
          <w:lang w:val="ru-RU"/>
        </w:rPr>
      </w:pPr>
      <w:r w:rsidRPr="00B44686">
        <w:rPr>
          <w:rFonts w:ascii="Times New Roman" w:hAnsi="Times New Roman"/>
          <w:b/>
          <w:sz w:val="28"/>
          <w:szCs w:val="28"/>
          <w:lang w:val="ru-RU"/>
        </w:rPr>
        <w:t>7.1. Качество нормативно-правового обеспечения воспитательно-образовательного процесса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6"/>
        <w:gridCol w:w="3139"/>
        <w:gridCol w:w="2692"/>
        <w:gridCol w:w="2680"/>
      </w:tblGrid>
      <w:tr w:rsidR="00B44686" w:rsidTr="00B44686">
        <w:tc>
          <w:tcPr>
            <w:tcW w:w="534" w:type="dxa"/>
          </w:tcPr>
          <w:p w:rsidR="00B44686" w:rsidRPr="005B35D9" w:rsidRDefault="00B44686" w:rsidP="00B446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5D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5" w:type="dxa"/>
          </w:tcPr>
          <w:p w:rsidR="00B44686" w:rsidRPr="005B35D9" w:rsidRDefault="00B44686" w:rsidP="00B446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5D9">
              <w:rPr>
                <w:rFonts w:ascii="Times New Roman" w:hAnsi="Times New Roman"/>
                <w:b/>
                <w:sz w:val="24"/>
                <w:szCs w:val="24"/>
              </w:rPr>
              <w:t xml:space="preserve">Параметры </w:t>
            </w:r>
          </w:p>
        </w:tc>
        <w:tc>
          <w:tcPr>
            <w:tcW w:w="3119" w:type="dxa"/>
          </w:tcPr>
          <w:p w:rsidR="00B44686" w:rsidRPr="005B35D9" w:rsidRDefault="00B44686" w:rsidP="00B446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5D9">
              <w:rPr>
                <w:rFonts w:ascii="Times New Roman" w:hAnsi="Times New Roman"/>
                <w:b/>
                <w:sz w:val="24"/>
                <w:szCs w:val="24"/>
              </w:rPr>
              <w:t>Источник получения информации</w:t>
            </w:r>
          </w:p>
        </w:tc>
        <w:tc>
          <w:tcPr>
            <w:tcW w:w="3083" w:type="dxa"/>
          </w:tcPr>
          <w:p w:rsidR="00B44686" w:rsidRPr="005B35D9" w:rsidRDefault="00B44686" w:rsidP="00B446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5D9">
              <w:rPr>
                <w:rFonts w:ascii="Times New Roman" w:hAnsi="Times New Roman"/>
                <w:b/>
                <w:sz w:val="24"/>
                <w:szCs w:val="24"/>
              </w:rPr>
              <w:t>Выполнение индикатора качества</w:t>
            </w:r>
          </w:p>
        </w:tc>
      </w:tr>
      <w:tr w:rsidR="00B44686" w:rsidRPr="00845AB1" w:rsidTr="00B44686">
        <w:tc>
          <w:tcPr>
            <w:tcW w:w="534" w:type="dxa"/>
          </w:tcPr>
          <w:p w:rsidR="00B44686" w:rsidRPr="005B35D9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B44686" w:rsidRPr="00435D88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 w:rsidRPr="00435D88">
              <w:rPr>
                <w:rFonts w:ascii="Times New Roman" w:hAnsi="Times New Roman"/>
                <w:sz w:val="24"/>
                <w:szCs w:val="24"/>
              </w:rPr>
              <w:t>Соответствие лицензионным требованиям</w:t>
            </w:r>
          </w:p>
        </w:tc>
        <w:tc>
          <w:tcPr>
            <w:tcW w:w="3119" w:type="dxa"/>
          </w:tcPr>
          <w:p w:rsidR="00B44686" w:rsidRPr="00435D88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 w:rsidRPr="00435D88">
              <w:rPr>
                <w:rFonts w:ascii="Times New Roman" w:hAnsi="Times New Roman"/>
                <w:sz w:val="24"/>
                <w:szCs w:val="24"/>
              </w:rPr>
              <w:t>Лицензия на образовательную деятельность</w:t>
            </w:r>
          </w:p>
        </w:tc>
        <w:tc>
          <w:tcPr>
            <w:tcW w:w="3083" w:type="dxa"/>
          </w:tcPr>
          <w:p w:rsidR="00B44686" w:rsidRPr="00435D88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 w:rsidRPr="00435D88">
              <w:rPr>
                <w:rFonts w:ascii="Times New Roman" w:hAnsi="Times New Roman"/>
                <w:sz w:val="24"/>
                <w:szCs w:val="24"/>
              </w:rPr>
              <w:t>Наличие лицензии на образовательную деятельность</w:t>
            </w:r>
          </w:p>
        </w:tc>
      </w:tr>
      <w:tr w:rsidR="00B44686" w:rsidRPr="00845AB1" w:rsidTr="00B44686">
        <w:tc>
          <w:tcPr>
            <w:tcW w:w="534" w:type="dxa"/>
          </w:tcPr>
          <w:p w:rsidR="00B44686" w:rsidRPr="00435D88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 w:rsidRPr="00435D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B44686" w:rsidRPr="00435D88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 w:rsidRPr="00435D88">
              <w:rPr>
                <w:rFonts w:ascii="Times New Roman" w:hAnsi="Times New Roman"/>
                <w:sz w:val="24"/>
                <w:szCs w:val="24"/>
              </w:rPr>
              <w:t>Наличие документов, регламентирующих образовательный процесс, их соответствие Федеральным и Региональным документам.</w:t>
            </w:r>
          </w:p>
        </w:tc>
        <w:tc>
          <w:tcPr>
            <w:tcW w:w="3119" w:type="dxa"/>
          </w:tcPr>
          <w:p w:rsidR="00B44686" w:rsidRPr="00435D88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 w:rsidRPr="00435D88">
              <w:rPr>
                <w:rFonts w:ascii="Times New Roman" w:hAnsi="Times New Roman"/>
                <w:sz w:val="24"/>
                <w:szCs w:val="24"/>
              </w:rPr>
              <w:t>База локальных актов МБДОУ</w:t>
            </w:r>
          </w:p>
        </w:tc>
        <w:tc>
          <w:tcPr>
            <w:tcW w:w="3083" w:type="dxa"/>
          </w:tcPr>
          <w:p w:rsidR="00B44686" w:rsidRPr="00435D88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 w:rsidRPr="00435D88">
              <w:rPr>
                <w:rFonts w:ascii="Times New Roman" w:hAnsi="Times New Roman"/>
                <w:sz w:val="24"/>
                <w:szCs w:val="24"/>
              </w:rPr>
              <w:t>Перечень и качество локальных актов соответствует действующему законодательству РФ в области образования</w:t>
            </w:r>
          </w:p>
        </w:tc>
      </w:tr>
      <w:tr w:rsidR="00B44686" w:rsidTr="00B44686">
        <w:tc>
          <w:tcPr>
            <w:tcW w:w="534" w:type="dxa"/>
          </w:tcPr>
          <w:p w:rsidR="00B44686" w:rsidRPr="00435D88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 w:rsidRPr="00435D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B44686" w:rsidRPr="00435D88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 w:rsidRPr="00435D88">
              <w:rPr>
                <w:rFonts w:ascii="Times New Roman" w:hAnsi="Times New Roman"/>
                <w:sz w:val="24"/>
                <w:szCs w:val="24"/>
              </w:rPr>
              <w:t>Наличие основной образовательной программы</w:t>
            </w:r>
          </w:p>
        </w:tc>
        <w:tc>
          <w:tcPr>
            <w:tcW w:w="3119" w:type="dxa"/>
          </w:tcPr>
          <w:p w:rsidR="00B44686" w:rsidRPr="00435D88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 w:rsidRPr="00435D88">
              <w:rPr>
                <w:rFonts w:ascii="Times New Roman" w:hAnsi="Times New Roman"/>
                <w:sz w:val="24"/>
                <w:szCs w:val="24"/>
              </w:rPr>
              <w:t>Книга приказов, протоколы педагогических советов и общего собрания работников МБДОУ</w:t>
            </w:r>
          </w:p>
        </w:tc>
        <w:tc>
          <w:tcPr>
            <w:tcW w:w="3083" w:type="dxa"/>
          </w:tcPr>
          <w:p w:rsidR="00B44686" w:rsidRPr="00435D88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 w:rsidRPr="00435D88">
              <w:rPr>
                <w:rFonts w:ascii="Times New Roman" w:hAnsi="Times New Roman"/>
                <w:sz w:val="24"/>
                <w:szCs w:val="24"/>
              </w:rPr>
              <w:t>Приказ об утверждении ООП</w:t>
            </w:r>
          </w:p>
        </w:tc>
      </w:tr>
    </w:tbl>
    <w:p w:rsidR="00B44686" w:rsidRDefault="00B44686" w:rsidP="00B44686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7.2 Качество учебно – методических условий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5"/>
        <w:gridCol w:w="3194"/>
        <w:gridCol w:w="2668"/>
        <w:gridCol w:w="2650"/>
      </w:tblGrid>
      <w:tr w:rsidR="00B44686" w:rsidTr="00B44686">
        <w:tc>
          <w:tcPr>
            <w:tcW w:w="534" w:type="dxa"/>
          </w:tcPr>
          <w:p w:rsidR="00B44686" w:rsidRPr="00435D88" w:rsidRDefault="00B44686" w:rsidP="00B446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35D8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5" w:type="dxa"/>
          </w:tcPr>
          <w:p w:rsidR="00B44686" w:rsidRPr="00435D88" w:rsidRDefault="00B44686" w:rsidP="00B446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35D88">
              <w:rPr>
                <w:rFonts w:ascii="Times New Roman" w:hAnsi="Times New Roman"/>
                <w:sz w:val="24"/>
                <w:szCs w:val="24"/>
              </w:rPr>
              <w:t>Параметры</w:t>
            </w:r>
            <w:r w:rsidRPr="00435D8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B44686" w:rsidRPr="00435D88" w:rsidRDefault="00B44686" w:rsidP="00B446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35D88">
              <w:rPr>
                <w:rFonts w:ascii="Times New Roman" w:hAnsi="Times New Roman"/>
                <w:b/>
                <w:sz w:val="24"/>
                <w:szCs w:val="24"/>
              </w:rPr>
              <w:t>Источник получения информации</w:t>
            </w:r>
          </w:p>
        </w:tc>
        <w:tc>
          <w:tcPr>
            <w:tcW w:w="3083" w:type="dxa"/>
          </w:tcPr>
          <w:p w:rsidR="00B44686" w:rsidRPr="00435D88" w:rsidRDefault="00B44686" w:rsidP="00B446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35D88">
              <w:rPr>
                <w:rFonts w:ascii="Times New Roman" w:hAnsi="Times New Roman"/>
                <w:b/>
                <w:sz w:val="24"/>
                <w:szCs w:val="24"/>
              </w:rPr>
              <w:t>Выполнение индикатора качества</w:t>
            </w:r>
          </w:p>
        </w:tc>
      </w:tr>
      <w:tr w:rsidR="00B44686" w:rsidTr="00B44686">
        <w:tc>
          <w:tcPr>
            <w:tcW w:w="534" w:type="dxa"/>
          </w:tcPr>
          <w:p w:rsidR="00B44686" w:rsidRDefault="00B44686" w:rsidP="00B446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B44686" w:rsidRPr="006937CD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 w:rsidRPr="006937CD">
              <w:rPr>
                <w:rFonts w:ascii="Times New Roman" w:hAnsi="Times New Roman"/>
                <w:sz w:val="24"/>
                <w:szCs w:val="24"/>
              </w:rPr>
              <w:t>Обеспеченность образовательного процесса методической литературой</w:t>
            </w:r>
          </w:p>
        </w:tc>
        <w:tc>
          <w:tcPr>
            <w:tcW w:w="3119" w:type="dxa"/>
          </w:tcPr>
          <w:p w:rsidR="00B44686" w:rsidRPr="006937CD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 w:rsidRPr="006937CD">
              <w:rPr>
                <w:rFonts w:ascii="Times New Roman" w:hAnsi="Times New Roman"/>
                <w:sz w:val="24"/>
                <w:szCs w:val="24"/>
              </w:rPr>
              <w:t>Анализ соответствия библиотечного фонда и комплектования возрастных групп детского сада</w:t>
            </w:r>
          </w:p>
        </w:tc>
        <w:tc>
          <w:tcPr>
            <w:tcW w:w="3083" w:type="dxa"/>
          </w:tcPr>
          <w:p w:rsidR="00B44686" w:rsidRPr="006937CD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 w:rsidRPr="006937CD">
              <w:rPr>
                <w:rFonts w:ascii="Times New Roman" w:hAnsi="Times New Roman"/>
                <w:sz w:val="24"/>
                <w:szCs w:val="24"/>
              </w:rPr>
              <w:t>Обеспечены частично</w:t>
            </w:r>
          </w:p>
        </w:tc>
      </w:tr>
      <w:tr w:rsidR="00B44686" w:rsidRPr="00845AB1" w:rsidTr="00B44686">
        <w:tc>
          <w:tcPr>
            <w:tcW w:w="534" w:type="dxa"/>
          </w:tcPr>
          <w:p w:rsidR="00B44686" w:rsidRPr="006937CD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B44686" w:rsidRPr="006937CD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Фонд дополнительной литературы (детской, художественной, научно-методической, справочно-библиографической)</w:t>
            </w:r>
          </w:p>
        </w:tc>
        <w:tc>
          <w:tcPr>
            <w:tcW w:w="3119" w:type="dxa"/>
          </w:tcPr>
          <w:p w:rsidR="00B44686" w:rsidRPr="006937CD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 w:rsidRPr="006937CD">
              <w:rPr>
                <w:rFonts w:ascii="Times New Roman" w:hAnsi="Times New Roman"/>
                <w:sz w:val="24"/>
                <w:szCs w:val="24"/>
              </w:rPr>
              <w:t>Статистические сведения методического кабинета</w:t>
            </w:r>
          </w:p>
        </w:tc>
        <w:tc>
          <w:tcPr>
            <w:tcW w:w="3083" w:type="dxa"/>
          </w:tcPr>
          <w:p w:rsidR="00B44686" w:rsidRPr="006937CD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 w:rsidRPr="006937CD">
              <w:rPr>
                <w:rFonts w:ascii="Times New Roman" w:hAnsi="Times New Roman"/>
                <w:sz w:val="24"/>
                <w:szCs w:val="24"/>
              </w:rPr>
              <w:t>Фонд дополнительной литературы, обеспечивает потребность воспитателей</w:t>
            </w:r>
          </w:p>
        </w:tc>
      </w:tr>
    </w:tbl>
    <w:p w:rsidR="00B44686" w:rsidRDefault="00B44686" w:rsidP="00B44686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6937CD">
        <w:rPr>
          <w:rFonts w:ascii="Times New Roman" w:hAnsi="Times New Roman"/>
          <w:b/>
          <w:sz w:val="28"/>
          <w:szCs w:val="28"/>
        </w:rPr>
        <w:t>.3 Доступность образования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1"/>
        <w:gridCol w:w="3080"/>
        <w:gridCol w:w="2784"/>
        <w:gridCol w:w="2642"/>
      </w:tblGrid>
      <w:tr w:rsidR="00B44686" w:rsidTr="00B44686">
        <w:tc>
          <w:tcPr>
            <w:tcW w:w="534" w:type="dxa"/>
          </w:tcPr>
          <w:p w:rsidR="00B44686" w:rsidRPr="006937CD" w:rsidRDefault="00B44686" w:rsidP="00B446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937C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5" w:type="dxa"/>
          </w:tcPr>
          <w:p w:rsidR="00B44686" w:rsidRPr="006937CD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 w:rsidRPr="006937CD">
              <w:rPr>
                <w:rFonts w:ascii="Times New Roman" w:hAnsi="Times New Roman"/>
                <w:b/>
                <w:sz w:val="24"/>
                <w:szCs w:val="24"/>
              </w:rPr>
              <w:t xml:space="preserve">Параметры </w:t>
            </w:r>
          </w:p>
        </w:tc>
        <w:tc>
          <w:tcPr>
            <w:tcW w:w="3119" w:type="dxa"/>
          </w:tcPr>
          <w:p w:rsidR="00B44686" w:rsidRPr="006937CD" w:rsidRDefault="00B44686" w:rsidP="00B446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937CD">
              <w:rPr>
                <w:rFonts w:ascii="Times New Roman" w:hAnsi="Times New Roman"/>
                <w:b/>
                <w:sz w:val="24"/>
                <w:szCs w:val="24"/>
              </w:rPr>
              <w:t>Источник получения информации</w:t>
            </w:r>
          </w:p>
        </w:tc>
        <w:tc>
          <w:tcPr>
            <w:tcW w:w="3083" w:type="dxa"/>
          </w:tcPr>
          <w:p w:rsidR="00B44686" w:rsidRPr="006937CD" w:rsidRDefault="00B44686" w:rsidP="00B446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937CD">
              <w:rPr>
                <w:rFonts w:ascii="Times New Roman" w:hAnsi="Times New Roman"/>
                <w:b/>
                <w:sz w:val="24"/>
                <w:szCs w:val="24"/>
              </w:rPr>
              <w:t>Выполнение индикатора качества</w:t>
            </w:r>
          </w:p>
        </w:tc>
      </w:tr>
      <w:tr w:rsidR="00B44686" w:rsidTr="00B44686">
        <w:tc>
          <w:tcPr>
            <w:tcW w:w="534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приема в МБДОУ</w:t>
            </w:r>
          </w:p>
        </w:tc>
        <w:tc>
          <w:tcPr>
            <w:tcW w:w="3119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Направление из УО, мед.карта</w:t>
            </w:r>
          </w:p>
        </w:tc>
        <w:tc>
          <w:tcPr>
            <w:tcW w:w="3083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Полностью соответствует нормативным документам</w:t>
            </w:r>
          </w:p>
        </w:tc>
      </w:tr>
      <w:tr w:rsidR="00B44686" w:rsidRPr="00845AB1" w:rsidTr="00B44686">
        <w:tc>
          <w:tcPr>
            <w:tcW w:w="534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Открытость информации о деятельности МБДОУ для родительского сообщества и общественных организаций</w:t>
            </w:r>
          </w:p>
        </w:tc>
        <w:tc>
          <w:tcPr>
            <w:tcW w:w="3119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Официальный сайт ДОУ, социальные сети, информационные стенды</w:t>
            </w:r>
          </w:p>
        </w:tc>
        <w:tc>
          <w:tcPr>
            <w:tcW w:w="3083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 на сайте ДОУ и социальных сетях соответствует нормативным документам</w:t>
            </w:r>
          </w:p>
        </w:tc>
      </w:tr>
    </w:tbl>
    <w:p w:rsidR="00B44686" w:rsidRPr="00B44686" w:rsidRDefault="00B44686" w:rsidP="00B44686">
      <w:pPr>
        <w:rPr>
          <w:rFonts w:ascii="Times New Roman" w:hAnsi="Times New Roman"/>
          <w:b/>
          <w:sz w:val="28"/>
          <w:szCs w:val="28"/>
          <w:lang w:val="ru-RU"/>
        </w:rPr>
      </w:pPr>
      <w:r w:rsidRPr="00B44686">
        <w:rPr>
          <w:rFonts w:ascii="Times New Roman" w:hAnsi="Times New Roman"/>
          <w:b/>
          <w:sz w:val="28"/>
          <w:szCs w:val="28"/>
          <w:lang w:val="ru-RU"/>
        </w:rPr>
        <w:t>7.4 Материально – технические и санитарно-гигиенические условия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0"/>
        <w:gridCol w:w="3208"/>
        <w:gridCol w:w="2648"/>
        <w:gridCol w:w="2651"/>
      </w:tblGrid>
      <w:tr w:rsidR="00B44686" w:rsidTr="00B44686">
        <w:tc>
          <w:tcPr>
            <w:tcW w:w="534" w:type="dxa"/>
          </w:tcPr>
          <w:p w:rsidR="00B44686" w:rsidRPr="006937CD" w:rsidRDefault="00B44686" w:rsidP="00B446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937C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5" w:type="dxa"/>
          </w:tcPr>
          <w:p w:rsidR="00B44686" w:rsidRPr="006937CD" w:rsidRDefault="00B44686" w:rsidP="00B446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937CD">
              <w:rPr>
                <w:rFonts w:ascii="Times New Roman" w:hAnsi="Times New Roman"/>
                <w:b/>
                <w:sz w:val="24"/>
                <w:szCs w:val="24"/>
              </w:rPr>
              <w:t xml:space="preserve">Параметры </w:t>
            </w:r>
          </w:p>
        </w:tc>
        <w:tc>
          <w:tcPr>
            <w:tcW w:w="3119" w:type="dxa"/>
          </w:tcPr>
          <w:p w:rsidR="00B44686" w:rsidRPr="006937CD" w:rsidRDefault="00B44686" w:rsidP="00B446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937CD">
              <w:rPr>
                <w:rFonts w:ascii="Times New Roman" w:hAnsi="Times New Roman"/>
                <w:b/>
                <w:sz w:val="24"/>
                <w:szCs w:val="24"/>
              </w:rPr>
              <w:t>Источник получения информации</w:t>
            </w:r>
          </w:p>
        </w:tc>
        <w:tc>
          <w:tcPr>
            <w:tcW w:w="3083" w:type="dxa"/>
          </w:tcPr>
          <w:p w:rsidR="00B44686" w:rsidRPr="006937CD" w:rsidRDefault="00B44686" w:rsidP="00B446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937CD">
              <w:rPr>
                <w:rFonts w:ascii="Times New Roman" w:hAnsi="Times New Roman"/>
                <w:b/>
                <w:sz w:val="24"/>
                <w:szCs w:val="24"/>
              </w:rPr>
              <w:t>Выполнение индикатора качества</w:t>
            </w:r>
          </w:p>
        </w:tc>
      </w:tr>
      <w:tr w:rsidR="00B44686" w:rsidTr="00B44686">
        <w:tc>
          <w:tcPr>
            <w:tcW w:w="534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 СанПин детской мебели в группах</w:t>
            </w:r>
          </w:p>
        </w:tc>
        <w:tc>
          <w:tcPr>
            <w:tcW w:w="3119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паспортов групп ДОУ</w:t>
            </w:r>
          </w:p>
        </w:tc>
        <w:tc>
          <w:tcPr>
            <w:tcW w:w="3083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Соответствует </w:t>
            </w:r>
          </w:p>
        </w:tc>
      </w:tr>
      <w:tr w:rsidR="00B44686" w:rsidTr="00B44686">
        <w:tc>
          <w:tcPr>
            <w:tcW w:w="534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групп, оборудованных мультимедийными комплектами</w:t>
            </w:r>
          </w:p>
        </w:tc>
        <w:tc>
          <w:tcPr>
            <w:tcW w:w="3119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паспортов групп ДОУ</w:t>
            </w:r>
          </w:p>
        </w:tc>
        <w:tc>
          <w:tcPr>
            <w:tcW w:w="3083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 не оборудованы</w:t>
            </w:r>
          </w:p>
        </w:tc>
      </w:tr>
      <w:tr w:rsidR="00B44686" w:rsidTr="00B44686">
        <w:tc>
          <w:tcPr>
            <w:tcW w:w="534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групп, оборудованные принтерами или МФУ</w:t>
            </w:r>
          </w:p>
        </w:tc>
        <w:tc>
          <w:tcPr>
            <w:tcW w:w="3119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паспортов групп ДОУ</w:t>
            </w:r>
          </w:p>
        </w:tc>
        <w:tc>
          <w:tcPr>
            <w:tcW w:w="3083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 не оборудованы</w:t>
            </w:r>
          </w:p>
        </w:tc>
      </w:tr>
      <w:tr w:rsidR="00B44686" w:rsidTr="00B44686">
        <w:tc>
          <w:tcPr>
            <w:tcW w:w="534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программного обеспечения оборудования</w:t>
            </w:r>
          </w:p>
        </w:tc>
        <w:tc>
          <w:tcPr>
            <w:tcW w:w="3119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паспортов групп ДОУ</w:t>
            </w:r>
          </w:p>
        </w:tc>
        <w:tc>
          <w:tcPr>
            <w:tcW w:w="3083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Обеспечены частично</w:t>
            </w:r>
          </w:p>
        </w:tc>
      </w:tr>
    </w:tbl>
    <w:p w:rsidR="00B44686" w:rsidRPr="00B44686" w:rsidRDefault="00B44686" w:rsidP="00B44686">
      <w:pPr>
        <w:rPr>
          <w:rFonts w:ascii="Times New Roman" w:hAnsi="Times New Roman"/>
          <w:b/>
          <w:sz w:val="28"/>
          <w:szCs w:val="28"/>
          <w:lang w:val="ru-RU"/>
        </w:rPr>
      </w:pPr>
      <w:r w:rsidRPr="00B44686">
        <w:rPr>
          <w:rFonts w:ascii="Times New Roman" w:hAnsi="Times New Roman"/>
          <w:b/>
          <w:sz w:val="28"/>
          <w:szCs w:val="28"/>
          <w:lang w:val="ru-RU"/>
        </w:rPr>
        <w:t>7.5 Качество условий обеспечения безопасности воспитательно – образовательного процесса в МБДОУ и сохранения здоровья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8"/>
        <w:gridCol w:w="3133"/>
        <w:gridCol w:w="2757"/>
        <w:gridCol w:w="2629"/>
      </w:tblGrid>
      <w:tr w:rsidR="00B44686" w:rsidTr="00B44686">
        <w:tc>
          <w:tcPr>
            <w:tcW w:w="534" w:type="dxa"/>
          </w:tcPr>
          <w:p w:rsidR="00B44686" w:rsidRPr="00B5030B" w:rsidRDefault="00B44686" w:rsidP="00B446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5030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5" w:type="dxa"/>
          </w:tcPr>
          <w:p w:rsidR="00B44686" w:rsidRPr="00225AFC" w:rsidRDefault="00B44686" w:rsidP="00B446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25AFC">
              <w:rPr>
                <w:rFonts w:ascii="Times New Roman" w:hAnsi="Times New Roman"/>
                <w:b/>
                <w:sz w:val="24"/>
                <w:szCs w:val="24"/>
              </w:rPr>
              <w:t xml:space="preserve">Параметры </w:t>
            </w:r>
          </w:p>
        </w:tc>
        <w:tc>
          <w:tcPr>
            <w:tcW w:w="3119" w:type="dxa"/>
          </w:tcPr>
          <w:p w:rsidR="00B44686" w:rsidRPr="00B5030B" w:rsidRDefault="00B44686" w:rsidP="00B446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5030B">
              <w:rPr>
                <w:rFonts w:ascii="Times New Roman" w:hAnsi="Times New Roman"/>
                <w:b/>
                <w:sz w:val="24"/>
                <w:szCs w:val="24"/>
              </w:rPr>
              <w:t>Источник получения информации</w:t>
            </w:r>
          </w:p>
        </w:tc>
        <w:tc>
          <w:tcPr>
            <w:tcW w:w="3083" w:type="dxa"/>
          </w:tcPr>
          <w:p w:rsidR="00B44686" w:rsidRPr="00B5030B" w:rsidRDefault="00B44686" w:rsidP="00B446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5030B">
              <w:rPr>
                <w:rFonts w:ascii="Times New Roman" w:hAnsi="Times New Roman"/>
                <w:b/>
                <w:sz w:val="24"/>
                <w:szCs w:val="24"/>
              </w:rPr>
              <w:t xml:space="preserve">Выполнение </w:t>
            </w:r>
          </w:p>
        </w:tc>
      </w:tr>
      <w:tr w:rsidR="00B44686" w:rsidTr="00B44686">
        <w:tc>
          <w:tcPr>
            <w:tcW w:w="534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 техники безопасности, охраны труда, противопожарной безопасности, антитеррористической защищенности требованиям нормативных документов</w:t>
            </w:r>
          </w:p>
        </w:tc>
        <w:tc>
          <w:tcPr>
            <w:tcW w:w="3119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Системный мониторинг ситуации</w:t>
            </w:r>
          </w:p>
        </w:tc>
        <w:tc>
          <w:tcPr>
            <w:tcW w:w="3083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 нормативным требованиям</w:t>
            </w:r>
          </w:p>
        </w:tc>
      </w:tr>
      <w:tr w:rsidR="00B44686" w:rsidTr="00B44686">
        <w:tc>
          <w:tcPr>
            <w:tcW w:w="534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соответствия требований к оборудованию, помещениям, воздушно-тепловому режиму, к естественному и искусственному освещению, водоснабжению и канализации, тепловому режиму, к режиму образовательного процесса</w:t>
            </w:r>
          </w:p>
        </w:tc>
        <w:tc>
          <w:tcPr>
            <w:tcW w:w="3119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паспортов групп ДОУ. Системный мониторинг ситуации по режимам</w:t>
            </w:r>
          </w:p>
        </w:tc>
        <w:tc>
          <w:tcPr>
            <w:tcW w:w="3083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 требованиям СанПин</w:t>
            </w:r>
          </w:p>
        </w:tc>
      </w:tr>
      <w:tr w:rsidR="00B44686" w:rsidTr="00B44686">
        <w:tc>
          <w:tcPr>
            <w:tcW w:w="534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медицинского кабинета и его оснащенность</w:t>
            </w:r>
          </w:p>
        </w:tc>
        <w:tc>
          <w:tcPr>
            <w:tcW w:w="3119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Инвентарная ведомость ДОУ</w:t>
            </w:r>
          </w:p>
        </w:tc>
        <w:tc>
          <w:tcPr>
            <w:tcW w:w="3083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 требованиям</w:t>
            </w:r>
          </w:p>
        </w:tc>
      </w:tr>
      <w:tr w:rsidR="00B44686" w:rsidTr="00B44686">
        <w:tc>
          <w:tcPr>
            <w:tcW w:w="534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и качество проведения санитарно-эпидемиологических и гигиенических профилактических мероприятий, медицинских осмотров</w:t>
            </w:r>
          </w:p>
        </w:tc>
        <w:tc>
          <w:tcPr>
            <w:tcW w:w="3119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санитарно-эпидемиологических и гигиенических профилактических мероприятий</w:t>
            </w:r>
          </w:p>
        </w:tc>
        <w:tc>
          <w:tcPr>
            <w:tcW w:w="3083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плана профилактических мероприятий</w:t>
            </w:r>
          </w:p>
        </w:tc>
      </w:tr>
    </w:tbl>
    <w:p w:rsidR="00B44686" w:rsidRDefault="00B44686" w:rsidP="00B44686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7.6 Качество организации питания воспитанников</w:t>
      </w:r>
    </w:p>
    <w:tbl>
      <w:tblPr>
        <w:tblStyle w:val="a6"/>
        <w:tblW w:w="10480" w:type="dxa"/>
        <w:tblLook w:val="04A0" w:firstRow="1" w:lastRow="0" w:firstColumn="1" w:lastColumn="0" w:noHBand="0" w:noVBand="1"/>
      </w:tblPr>
      <w:tblGrid>
        <w:gridCol w:w="671"/>
        <w:gridCol w:w="3548"/>
        <w:gridCol w:w="3119"/>
        <w:gridCol w:w="3142"/>
      </w:tblGrid>
      <w:tr w:rsidR="00B44686" w:rsidTr="00B44686">
        <w:trPr>
          <w:trHeight w:val="257"/>
        </w:trPr>
        <w:tc>
          <w:tcPr>
            <w:tcW w:w="671" w:type="dxa"/>
          </w:tcPr>
          <w:p w:rsidR="00B44686" w:rsidRPr="00650140" w:rsidRDefault="00B44686" w:rsidP="00B446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014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8" w:type="dxa"/>
          </w:tcPr>
          <w:p w:rsidR="00B44686" w:rsidRPr="00650140" w:rsidRDefault="00B44686" w:rsidP="00B446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0140">
              <w:rPr>
                <w:rFonts w:ascii="Times New Roman" w:hAnsi="Times New Roman"/>
                <w:b/>
                <w:sz w:val="24"/>
                <w:szCs w:val="24"/>
              </w:rPr>
              <w:t xml:space="preserve">Параметры </w:t>
            </w:r>
          </w:p>
        </w:tc>
        <w:tc>
          <w:tcPr>
            <w:tcW w:w="3119" w:type="dxa"/>
          </w:tcPr>
          <w:p w:rsidR="00B44686" w:rsidRPr="00650140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 w:rsidRPr="00650140">
              <w:rPr>
                <w:rFonts w:ascii="Times New Roman" w:hAnsi="Times New Roman"/>
                <w:b/>
                <w:sz w:val="24"/>
                <w:szCs w:val="24"/>
              </w:rPr>
              <w:t>Источник получения информации</w:t>
            </w:r>
          </w:p>
        </w:tc>
        <w:tc>
          <w:tcPr>
            <w:tcW w:w="3142" w:type="dxa"/>
          </w:tcPr>
          <w:p w:rsidR="00B44686" w:rsidRPr="00650140" w:rsidRDefault="00B44686" w:rsidP="00B446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0140">
              <w:rPr>
                <w:rFonts w:ascii="Times New Roman" w:hAnsi="Times New Roman"/>
                <w:b/>
                <w:sz w:val="24"/>
                <w:szCs w:val="24"/>
              </w:rPr>
              <w:t>Выполнение индикатора качества</w:t>
            </w:r>
          </w:p>
        </w:tc>
      </w:tr>
      <w:tr w:rsidR="00B44686" w:rsidTr="00B44686">
        <w:trPr>
          <w:trHeight w:val="246"/>
        </w:trPr>
        <w:tc>
          <w:tcPr>
            <w:tcW w:w="671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8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организации питания воспитанников</w:t>
            </w:r>
          </w:p>
        </w:tc>
        <w:tc>
          <w:tcPr>
            <w:tcW w:w="3119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Накопительная ведомость, меню </w:t>
            </w:r>
          </w:p>
        </w:tc>
        <w:tc>
          <w:tcPr>
            <w:tcW w:w="3142" w:type="dxa"/>
          </w:tcPr>
          <w:p w:rsidR="00B44686" w:rsidRDefault="00B44686" w:rsidP="00B446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норм питания</w:t>
            </w:r>
          </w:p>
        </w:tc>
      </w:tr>
    </w:tbl>
    <w:p w:rsidR="00B44686" w:rsidRDefault="00B44686" w:rsidP="00B44686">
      <w:pPr>
        <w:pStyle w:val="a9"/>
        <w:tabs>
          <w:tab w:val="left" w:pos="284"/>
        </w:tabs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7.7 Качество финансово-экономических условий обеспечения воспитательно-образовательного процесса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03"/>
        <w:gridCol w:w="2972"/>
        <w:gridCol w:w="2723"/>
        <w:gridCol w:w="2719"/>
      </w:tblGrid>
      <w:tr w:rsidR="00B44686" w:rsidTr="00B44686">
        <w:tc>
          <w:tcPr>
            <w:tcW w:w="675" w:type="dxa"/>
          </w:tcPr>
          <w:p w:rsidR="00B44686" w:rsidRPr="006A3CC0" w:rsidRDefault="00B44686" w:rsidP="00B44686">
            <w:pPr>
              <w:pStyle w:val="a9"/>
              <w:tabs>
                <w:tab w:val="left" w:pos="284"/>
              </w:tabs>
              <w:jc w:val="both"/>
              <w:rPr>
                <w:b/>
                <w:bCs/>
                <w:iCs/>
              </w:rPr>
            </w:pPr>
            <w:r w:rsidRPr="006A3CC0">
              <w:rPr>
                <w:b/>
                <w:bCs/>
                <w:iCs/>
              </w:rPr>
              <w:t>№</w:t>
            </w:r>
          </w:p>
        </w:tc>
        <w:tc>
          <w:tcPr>
            <w:tcW w:w="3544" w:type="dxa"/>
          </w:tcPr>
          <w:p w:rsidR="00B44686" w:rsidRPr="006A3CC0" w:rsidRDefault="00B44686" w:rsidP="00B44686">
            <w:pPr>
              <w:pStyle w:val="a9"/>
              <w:tabs>
                <w:tab w:val="left" w:pos="284"/>
              </w:tabs>
              <w:jc w:val="both"/>
              <w:rPr>
                <w:b/>
                <w:bCs/>
                <w:iCs/>
              </w:rPr>
            </w:pPr>
            <w:r w:rsidRPr="006A3CC0">
              <w:rPr>
                <w:b/>
                <w:bCs/>
                <w:iCs/>
              </w:rPr>
              <w:t xml:space="preserve">Параметры </w:t>
            </w:r>
          </w:p>
        </w:tc>
        <w:tc>
          <w:tcPr>
            <w:tcW w:w="3119" w:type="dxa"/>
          </w:tcPr>
          <w:p w:rsidR="00B44686" w:rsidRPr="006A3CC0" w:rsidRDefault="00B44686" w:rsidP="00B44686">
            <w:pPr>
              <w:pStyle w:val="a9"/>
              <w:tabs>
                <w:tab w:val="left" w:pos="284"/>
              </w:tabs>
              <w:rPr>
                <w:b/>
                <w:bCs/>
                <w:iCs/>
              </w:rPr>
            </w:pPr>
            <w:r w:rsidRPr="006A3CC0">
              <w:rPr>
                <w:b/>
                <w:bCs/>
                <w:iCs/>
              </w:rPr>
              <w:t xml:space="preserve">Источник получения информации </w:t>
            </w:r>
          </w:p>
        </w:tc>
        <w:tc>
          <w:tcPr>
            <w:tcW w:w="3083" w:type="dxa"/>
          </w:tcPr>
          <w:p w:rsidR="00B44686" w:rsidRPr="006A3CC0" w:rsidRDefault="00B44686" w:rsidP="00B44686">
            <w:pPr>
              <w:pStyle w:val="a9"/>
              <w:tabs>
                <w:tab w:val="left" w:pos="284"/>
              </w:tabs>
              <w:rPr>
                <w:b/>
                <w:bCs/>
                <w:iCs/>
              </w:rPr>
            </w:pPr>
            <w:r w:rsidRPr="006A3CC0">
              <w:rPr>
                <w:b/>
                <w:bCs/>
                <w:iCs/>
              </w:rPr>
              <w:t xml:space="preserve">Выполнение </w:t>
            </w:r>
          </w:p>
        </w:tc>
      </w:tr>
      <w:tr w:rsidR="00B44686" w:rsidRPr="00845AB1" w:rsidTr="00B44686">
        <w:tc>
          <w:tcPr>
            <w:tcW w:w="675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3544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Открытость системы оплаты труда</w:t>
            </w:r>
          </w:p>
        </w:tc>
        <w:tc>
          <w:tcPr>
            <w:tcW w:w="3119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Протоколы комиссии по распределению стимулирующих выплат, педагогического совета, управляющего совета</w:t>
            </w:r>
          </w:p>
        </w:tc>
        <w:tc>
          <w:tcPr>
            <w:tcW w:w="3083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Локальные акты о системе оплаты труда в ДОУ</w:t>
            </w:r>
          </w:p>
        </w:tc>
      </w:tr>
      <w:tr w:rsidR="00B44686" w:rsidTr="00B44686">
        <w:tc>
          <w:tcPr>
            <w:tcW w:w="675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3544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Эффективность использования финансовых средств учреждения</w:t>
            </w:r>
          </w:p>
        </w:tc>
        <w:tc>
          <w:tcPr>
            <w:tcW w:w="3119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Анализ документов</w:t>
            </w:r>
          </w:p>
        </w:tc>
        <w:tc>
          <w:tcPr>
            <w:tcW w:w="3083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Соответствие расходов статьям сметы</w:t>
            </w:r>
          </w:p>
        </w:tc>
      </w:tr>
      <w:tr w:rsidR="00B44686" w:rsidRPr="00845AB1" w:rsidTr="00B44686">
        <w:tc>
          <w:tcPr>
            <w:tcW w:w="675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3544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Объективность расстановки кадров</w:t>
            </w:r>
          </w:p>
        </w:tc>
        <w:tc>
          <w:tcPr>
            <w:tcW w:w="3119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Анализ штатного расписания</w:t>
            </w:r>
          </w:p>
        </w:tc>
        <w:tc>
          <w:tcPr>
            <w:tcW w:w="3083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Обеспечение нагрузки, обеспечивающих потребности педагогов</w:t>
            </w:r>
          </w:p>
        </w:tc>
      </w:tr>
    </w:tbl>
    <w:p w:rsidR="00B44686" w:rsidRDefault="00B44686" w:rsidP="00B44686">
      <w:pPr>
        <w:pStyle w:val="a9"/>
        <w:tabs>
          <w:tab w:val="left" w:pos="284"/>
        </w:tabs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7.8 Качество общественно-государственного управления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98"/>
        <w:gridCol w:w="3001"/>
        <w:gridCol w:w="2687"/>
        <w:gridCol w:w="2731"/>
      </w:tblGrid>
      <w:tr w:rsidR="00B44686" w:rsidTr="00B44686">
        <w:tc>
          <w:tcPr>
            <w:tcW w:w="675" w:type="dxa"/>
          </w:tcPr>
          <w:p w:rsidR="00B44686" w:rsidRPr="006A3CC0" w:rsidRDefault="00B44686" w:rsidP="00B44686">
            <w:pPr>
              <w:pStyle w:val="a9"/>
              <w:tabs>
                <w:tab w:val="left" w:pos="284"/>
              </w:tabs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№</w:t>
            </w:r>
          </w:p>
        </w:tc>
        <w:tc>
          <w:tcPr>
            <w:tcW w:w="3544" w:type="dxa"/>
          </w:tcPr>
          <w:p w:rsidR="00B44686" w:rsidRPr="006A3CC0" w:rsidRDefault="00B44686" w:rsidP="00B44686">
            <w:pPr>
              <w:pStyle w:val="a9"/>
              <w:tabs>
                <w:tab w:val="left" w:pos="284"/>
              </w:tabs>
              <w:rPr>
                <w:b/>
                <w:bCs/>
                <w:iCs/>
              </w:rPr>
            </w:pPr>
            <w:r w:rsidRPr="006A3CC0">
              <w:rPr>
                <w:b/>
                <w:bCs/>
                <w:iCs/>
              </w:rPr>
              <w:t xml:space="preserve">Параметры </w:t>
            </w:r>
          </w:p>
        </w:tc>
        <w:tc>
          <w:tcPr>
            <w:tcW w:w="3119" w:type="dxa"/>
          </w:tcPr>
          <w:p w:rsidR="00B44686" w:rsidRPr="006A3CC0" w:rsidRDefault="00B44686" w:rsidP="00B44686">
            <w:pPr>
              <w:pStyle w:val="a9"/>
              <w:tabs>
                <w:tab w:val="left" w:pos="284"/>
              </w:tabs>
              <w:rPr>
                <w:b/>
                <w:bCs/>
                <w:iCs/>
              </w:rPr>
            </w:pPr>
            <w:r w:rsidRPr="006A3CC0">
              <w:rPr>
                <w:b/>
                <w:bCs/>
                <w:iCs/>
              </w:rPr>
              <w:t>Источник получения информации</w:t>
            </w:r>
          </w:p>
        </w:tc>
        <w:tc>
          <w:tcPr>
            <w:tcW w:w="3083" w:type="dxa"/>
          </w:tcPr>
          <w:p w:rsidR="00B44686" w:rsidRPr="006A3CC0" w:rsidRDefault="00B44686" w:rsidP="00B44686">
            <w:pPr>
              <w:pStyle w:val="a9"/>
              <w:tabs>
                <w:tab w:val="left" w:pos="284"/>
              </w:tabs>
              <w:rPr>
                <w:b/>
                <w:bCs/>
                <w:iCs/>
              </w:rPr>
            </w:pPr>
            <w:r w:rsidRPr="006A3CC0">
              <w:rPr>
                <w:b/>
                <w:bCs/>
                <w:iCs/>
              </w:rPr>
              <w:t>Выполнение индикатора качества</w:t>
            </w:r>
          </w:p>
        </w:tc>
      </w:tr>
      <w:tr w:rsidR="00B44686" w:rsidTr="00B44686">
        <w:tc>
          <w:tcPr>
            <w:tcW w:w="675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3544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Качество управленческой деятельности педагогического совета</w:t>
            </w:r>
          </w:p>
        </w:tc>
        <w:tc>
          <w:tcPr>
            <w:tcW w:w="3119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Протоколы педагогических советов</w:t>
            </w:r>
          </w:p>
        </w:tc>
        <w:tc>
          <w:tcPr>
            <w:tcW w:w="3083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Организация воспитательно-образовательного процесса</w:t>
            </w:r>
          </w:p>
        </w:tc>
      </w:tr>
      <w:tr w:rsidR="00B44686" w:rsidTr="00B44686">
        <w:tc>
          <w:tcPr>
            <w:tcW w:w="675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3544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Качество управленческой деятельности, общее собрание работников ДОУ</w:t>
            </w:r>
          </w:p>
        </w:tc>
        <w:tc>
          <w:tcPr>
            <w:tcW w:w="3119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Протоколы общих собраний</w:t>
            </w:r>
          </w:p>
        </w:tc>
        <w:tc>
          <w:tcPr>
            <w:tcW w:w="3083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Принятие локальных актов</w:t>
            </w:r>
          </w:p>
        </w:tc>
      </w:tr>
      <w:tr w:rsidR="00B44686" w:rsidRPr="00845AB1" w:rsidTr="00B44686">
        <w:tc>
          <w:tcPr>
            <w:tcW w:w="675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3544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Качество управленческой деятельности управляющего совета</w:t>
            </w:r>
          </w:p>
        </w:tc>
        <w:tc>
          <w:tcPr>
            <w:tcW w:w="3119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Протоколы управляющего совета</w:t>
            </w:r>
          </w:p>
        </w:tc>
        <w:tc>
          <w:tcPr>
            <w:tcW w:w="3083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Повышение активности родителей в вопросах воспитания и развития детей</w:t>
            </w:r>
          </w:p>
        </w:tc>
      </w:tr>
    </w:tbl>
    <w:p w:rsidR="00B44686" w:rsidRDefault="00B44686" w:rsidP="00B44686">
      <w:pPr>
        <w:pStyle w:val="a9"/>
        <w:tabs>
          <w:tab w:val="left" w:pos="284"/>
        </w:tabs>
        <w:spacing w:before="0" w:beforeAutospacing="0" w:after="0" w:afterAutospacing="0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8. Качество образовательного процесса</w:t>
      </w:r>
    </w:p>
    <w:p w:rsidR="00B44686" w:rsidRDefault="00B44686" w:rsidP="00B44686">
      <w:pPr>
        <w:pStyle w:val="a9"/>
        <w:tabs>
          <w:tab w:val="left" w:pos="284"/>
        </w:tabs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8.1 Качество образовательных программ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12"/>
        <w:gridCol w:w="3072"/>
        <w:gridCol w:w="2676"/>
        <w:gridCol w:w="2657"/>
      </w:tblGrid>
      <w:tr w:rsidR="00B44686" w:rsidTr="00B44686">
        <w:tc>
          <w:tcPr>
            <w:tcW w:w="675" w:type="dxa"/>
          </w:tcPr>
          <w:p w:rsidR="00B44686" w:rsidRPr="00A10DFB" w:rsidRDefault="00B44686" w:rsidP="00B44686">
            <w:pPr>
              <w:pStyle w:val="a9"/>
              <w:tabs>
                <w:tab w:val="left" w:pos="284"/>
              </w:tabs>
              <w:rPr>
                <w:b/>
                <w:bCs/>
                <w:iCs/>
              </w:rPr>
            </w:pPr>
            <w:r w:rsidRPr="00A10DFB">
              <w:rPr>
                <w:b/>
                <w:bCs/>
                <w:iCs/>
              </w:rPr>
              <w:t>№</w:t>
            </w:r>
          </w:p>
        </w:tc>
        <w:tc>
          <w:tcPr>
            <w:tcW w:w="3544" w:type="dxa"/>
          </w:tcPr>
          <w:p w:rsidR="00B44686" w:rsidRPr="00A10DFB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 w:rsidRPr="00A10DFB">
              <w:rPr>
                <w:b/>
                <w:bCs/>
                <w:iCs/>
              </w:rPr>
              <w:t xml:space="preserve">Параметры </w:t>
            </w:r>
          </w:p>
        </w:tc>
        <w:tc>
          <w:tcPr>
            <w:tcW w:w="3119" w:type="dxa"/>
          </w:tcPr>
          <w:p w:rsidR="00B44686" w:rsidRPr="00A10DFB" w:rsidRDefault="00B44686" w:rsidP="00B44686">
            <w:pPr>
              <w:pStyle w:val="a9"/>
              <w:tabs>
                <w:tab w:val="left" w:pos="284"/>
              </w:tabs>
              <w:rPr>
                <w:b/>
                <w:bCs/>
                <w:iCs/>
              </w:rPr>
            </w:pPr>
            <w:r w:rsidRPr="00A10DFB">
              <w:rPr>
                <w:b/>
                <w:bCs/>
                <w:iCs/>
              </w:rPr>
              <w:t>Источник получения информации</w:t>
            </w:r>
          </w:p>
        </w:tc>
        <w:tc>
          <w:tcPr>
            <w:tcW w:w="3083" w:type="dxa"/>
          </w:tcPr>
          <w:p w:rsidR="00B44686" w:rsidRPr="00A10DFB" w:rsidRDefault="00B44686" w:rsidP="00B44686">
            <w:pPr>
              <w:pStyle w:val="a9"/>
              <w:tabs>
                <w:tab w:val="left" w:pos="284"/>
              </w:tabs>
              <w:rPr>
                <w:b/>
                <w:bCs/>
                <w:iCs/>
              </w:rPr>
            </w:pPr>
            <w:r w:rsidRPr="00A10DFB">
              <w:rPr>
                <w:b/>
                <w:bCs/>
                <w:iCs/>
              </w:rPr>
              <w:t>Выполнение индикатора качества</w:t>
            </w:r>
          </w:p>
        </w:tc>
      </w:tr>
      <w:tr w:rsidR="00B44686" w:rsidRPr="00845AB1" w:rsidTr="00B44686">
        <w:tc>
          <w:tcPr>
            <w:tcW w:w="675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3544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Качество образовательной программы</w:t>
            </w:r>
          </w:p>
        </w:tc>
        <w:tc>
          <w:tcPr>
            <w:tcW w:w="3119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 xml:space="preserve">Самоанализ </w:t>
            </w:r>
          </w:p>
        </w:tc>
        <w:tc>
          <w:tcPr>
            <w:tcW w:w="3083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Соответствие нормативным актам в области ДО</w:t>
            </w:r>
          </w:p>
        </w:tc>
      </w:tr>
      <w:tr w:rsidR="00B44686" w:rsidTr="00B44686">
        <w:tc>
          <w:tcPr>
            <w:tcW w:w="675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3544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Качество рабочих программ</w:t>
            </w:r>
          </w:p>
        </w:tc>
        <w:tc>
          <w:tcPr>
            <w:tcW w:w="3119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 xml:space="preserve">Самоанализ </w:t>
            </w:r>
          </w:p>
        </w:tc>
        <w:tc>
          <w:tcPr>
            <w:tcW w:w="3083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Соответствие рабочих программ</w:t>
            </w:r>
          </w:p>
        </w:tc>
      </w:tr>
      <w:tr w:rsidR="00B44686" w:rsidRPr="00845AB1" w:rsidTr="00B44686">
        <w:tc>
          <w:tcPr>
            <w:tcW w:w="675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3544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Качество годового плана ДОУ</w:t>
            </w:r>
          </w:p>
        </w:tc>
        <w:tc>
          <w:tcPr>
            <w:tcW w:w="3119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Самоанализ </w:t>
            </w:r>
          </w:p>
        </w:tc>
        <w:tc>
          <w:tcPr>
            <w:tcW w:w="3083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Соответствие нормативным актам в области образования</w:t>
            </w:r>
          </w:p>
        </w:tc>
      </w:tr>
    </w:tbl>
    <w:p w:rsidR="00B44686" w:rsidRDefault="00B44686" w:rsidP="00B44686">
      <w:pPr>
        <w:pStyle w:val="a9"/>
        <w:tabs>
          <w:tab w:val="left" w:pos="284"/>
        </w:tabs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8.2 Качество управления воспитательно-образовательным процессом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17"/>
        <w:gridCol w:w="2999"/>
        <w:gridCol w:w="2715"/>
        <w:gridCol w:w="2686"/>
      </w:tblGrid>
      <w:tr w:rsidR="00B44686" w:rsidTr="00B44686">
        <w:tc>
          <w:tcPr>
            <w:tcW w:w="675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№</w:t>
            </w:r>
          </w:p>
        </w:tc>
        <w:tc>
          <w:tcPr>
            <w:tcW w:w="3544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 xml:space="preserve">Параметры </w:t>
            </w:r>
          </w:p>
        </w:tc>
        <w:tc>
          <w:tcPr>
            <w:tcW w:w="3119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Источник получения информации</w:t>
            </w:r>
          </w:p>
        </w:tc>
        <w:tc>
          <w:tcPr>
            <w:tcW w:w="3083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Выполнение индикатора качества</w:t>
            </w:r>
          </w:p>
        </w:tc>
      </w:tr>
      <w:tr w:rsidR="00B44686" w:rsidTr="00B44686">
        <w:tc>
          <w:tcPr>
            <w:tcW w:w="675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3544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Качество контроля усвоения программы</w:t>
            </w:r>
          </w:p>
        </w:tc>
        <w:tc>
          <w:tcPr>
            <w:tcW w:w="3119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 xml:space="preserve">Мониторинг </w:t>
            </w:r>
          </w:p>
        </w:tc>
        <w:tc>
          <w:tcPr>
            <w:tcW w:w="3083" w:type="dxa"/>
          </w:tcPr>
          <w:p w:rsidR="00B44686" w:rsidRDefault="00B44686" w:rsidP="00B44686">
            <w:pPr>
              <w:pStyle w:val="a9"/>
              <w:tabs>
                <w:tab w:val="left" w:pos="284"/>
              </w:tabs>
              <w:rPr>
                <w:bCs/>
                <w:iCs/>
              </w:rPr>
            </w:pPr>
            <w:r>
              <w:rPr>
                <w:bCs/>
                <w:iCs/>
              </w:rPr>
              <w:t>80% уровня освоения программы</w:t>
            </w:r>
          </w:p>
        </w:tc>
      </w:tr>
    </w:tbl>
    <w:p w:rsidR="00B44686" w:rsidRPr="00C30575" w:rsidRDefault="00B44686" w:rsidP="00B44686">
      <w:pPr>
        <w:pStyle w:val="a9"/>
        <w:tabs>
          <w:tab w:val="left" w:pos="284"/>
        </w:tabs>
        <w:spacing w:before="0" w:beforeAutospacing="0" w:after="0" w:afterAutospacing="0"/>
        <w:rPr>
          <w:bCs/>
          <w:iCs/>
        </w:rPr>
      </w:pPr>
    </w:p>
    <w:p w:rsidR="00B44686" w:rsidRDefault="00B44686" w:rsidP="00B44686">
      <w:pPr>
        <w:pStyle w:val="a9"/>
        <w:tabs>
          <w:tab w:val="left" w:pos="284"/>
        </w:tabs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</w:p>
    <w:p w:rsidR="00B44686" w:rsidRDefault="00B44686" w:rsidP="00B44686">
      <w:pPr>
        <w:pStyle w:val="a9"/>
        <w:tabs>
          <w:tab w:val="left" w:pos="284"/>
        </w:tabs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</w:p>
    <w:p w:rsidR="00B44686" w:rsidRDefault="00B44686" w:rsidP="00B44686">
      <w:pPr>
        <w:pStyle w:val="a9"/>
        <w:tabs>
          <w:tab w:val="left" w:pos="284"/>
        </w:tabs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</w:p>
    <w:p w:rsidR="00B44686" w:rsidRPr="00C54ECB" w:rsidRDefault="00B44686" w:rsidP="00B44686">
      <w:pPr>
        <w:pStyle w:val="a9"/>
        <w:tabs>
          <w:tab w:val="left" w:pos="284"/>
        </w:tabs>
        <w:spacing w:before="0" w:beforeAutospacing="0" w:after="0" w:afterAutospacing="0"/>
        <w:jc w:val="both"/>
        <w:rPr>
          <w:sz w:val="28"/>
          <w:szCs w:val="28"/>
        </w:rPr>
      </w:pPr>
      <w:r w:rsidRPr="00C54ECB">
        <w:rPr>
          <w:b/>
          <w:bCs/>
          <w:iCs/>
          <w:sz w:val="28"/>
          <w:szCs w:val="28"/>
        </w:rPr>
        <w:t>Общие выводы</w:t>
      </w:r>
    </w:p>
    <w:p w:rsidR="00B44686" w:rsidRPr="00B44686" w:rsidRDefault="00B44686" w:rsidP="00B44686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B44686">
        <w:rPr>
          <w:rFonts w:ascii="Times New Roman" w:hAnsi="Times New Roman"/>
          <w:sz w:val="28"/>
          <w:szCs w:val="28"/>
          <w:lang w:val="ru-RU" w:eastAsia="ru-RU"/>
        </w:rPr>
        <w:tab/>
        <w:t xml:space="preserve">Работа по реализации образовательной программы МБДОУ «Детский сад № 136» соответствует требованиям федеральному государственному образовательному стандарту в части структуры образовательной программы и результатам освоения Программы и частично соответствует в части выполнения требований к условиям реализации образов. </w:t>
      </w:r>
    </w:p>
    <w:p w:rsidR="003E2477" w:rsidRPr="00D16D19" w:rsidRDefault="00750AC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6D1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sectPr w:rsidR="003E2477" w:rsidRPr="00D16D19" w:rsidSect="003E2477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A46" w:rsidRDefault="00292A46" w:rsidP="00845AB1">
      <w:pPr>
        <w:spacing w:before="0" w:after="0"/>
      </w:pPr>
      <w:r>
        <w:separator/>
      </w:r>
    </w:p>
  </w:endnote>
  <w:endnote w:type="continuationSeparator" w:id="0">
    <w:p w:rsidR="00292A46" w:rsidRDefault="00292A46" w:rsidP="00845AB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A46" w:rsidRDefault="00292A46" w:rsidP="00845AB1">
      <w:pPr>
        <w:spacing w:before="0" w:after="0"/>
      </w:pPr>
      <w:r>
        <w:separator/>
      </w:r>
    </w:p>
  </w:footnote>
  <w:footnote w:type="continuationSeparator" w:id="0">
    <w:p w:rsidR="00292A46" w:rsidRDefault="00292A46" w:rsidP="00845AB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D59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FF3C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85D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1F41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FB1181"/>
    <w:multiLevelType w:val="hybridMultilevel"/>
    <w:tmpl w:val="463828FC"/>
    <w:lvl w:ilvl="0" w:tplc="E736B0B4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A350E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A531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D605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3A52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507A8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3C5D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B102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770B14"/>
    <w:multiLevelType w:val="hybridMultilevel"/>
    <w:tmpl w:val="3CB0A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EB78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874B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037535"/>
    <w:multiLevelType w:val="hybridMultilevel"/>
    <w:tmpl w:val="7F2E6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A166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7E40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13"/>
  </w:num>
  <w:num w:numId="5">
    <w:abstractNumId w:val="11"/>
  </w:num>
  <w:num w:numId="6">
    <w:abstractNumId w:val="9"/>
  </w:num>
  <w:num w:numId="7">
    <w:abstractNumId w:val="1"/>
  </w:num>
  <w:num w:numId="8">
    <w:abstractNumId w:val="16"/>
  </w:num>
  <w:num w:numId="9">
    <w:abstractNumId w:val="7"/>
  </w:num>
  <w:num w:numId="10">
    <w:abstractNumId w:val="2"/>
  </w:num>
  <w:num w:numId="11">
    <w:abstractNumId w:val="17"/>
  </w:num>
  <w:num w:numId="12">
    <w:abstractNumId w:val="6"/>
  </w:num>
  <w:num w:numId="13">
    <w:abstractNumId w:val="5"/>
  </w:num>
  <w:num w:numId="14">
    <w:abstractNumId w:val="8"/>
  </w:num>
  <w:num w:numId="15">
    <w:abstractNumId w:val="10"/>
  </w:num>
  <w:num w:numId="16">
    <w:abstractNumId w:val="12"/>
  </w:num>
  <w:num w:numId="17">
    <w:abstractNumId w:val="1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22DF3"/>
    <w:rsid w:val="0006219E"/>
    <w:rsid w:val="00065442"/>
    <w:rsid w:val="000928A1"/>
    <w:rsid w:val="0011334B"/>
    <w:rsid w:val="00192421"/>
    <w:rsid w:val="001B2230"/>
    <w:rsid w:val="001E418E"/>
    <w:rsid w:val="00205371"/>
    <w:rsid w:val="0021599F"/>
    <w:rsid w:val="00260FCC"/>
    <w:rsid w:val="00292A46"/>
    <w:rsid w:val="002D33B1"/>
    <w:rsid w:val="002D3591"/>
    <w:rsid w:val="003514A0"/>
    <w:rsid w:val="003B4D06"/>
    <w:rsid w:val="003E2477"/>
    <w:rsid w:val="004516D9"/>
    <w:rsid w:val="004D42BB"/>
    <w:rsid w:val="004D4C89"/>
    <w:rsid w:val="004F7272"/>
    <w:rsid w:val="004F7E17"/>
    <w:rsid w:val="005079A8"/>
    <w:rsid w:val="005A05CE"/>
    <w:rsid w:val="005B55D2"/>
    <w:rsid w:val="00653AF6"/>
    <w:rsid w:val="0066758A"/>
    <w:rsid w:val="006974EB"/>
    <w:rsid w:val="006C5CE7"/>
    <w:rsid w:val="0070034B"/>
    <w:rsid w:val="00730A50"/>
    <w:rsid w:val="00733622"/>
    <w:rsid w:val="00750AC3"/>
    <w:rsid w:val="00776D80"/>
    <w:rsid w:val="00790EFC"/>
    <w:rsid w:val="008312F3"/>
    <w:rsid w:val="00845AB1"/>
    <w:rsid w:val="008C22C5"/>
    <w:rsid w:val="008D3339"/>
    <w:rsid w:val="008E5554"/>
    <w:rsid w:val="008F23EB"/>
    <w:rsid w:val="00983A64"/>
    <w:rsid w:val="00AF3819"/>
    <w:rsid w:val="00B44686"/>
    <w:rsid w:val="00B73A5A"/>
    <w:rsid w:val="00C11DA5"/>
    <w:rsid w:val="00C272EB"/>
    <w:rsid w:val="00C301CB"/>
    <w:rsid w:val="00CF06F5"/>
    <w:rsid w:val="00D16D19"/>
    <w:rsid w:val="00D45794"/>
    <w:rsid w:val="00DA3AAC"/>
    <w:rsid w:val="00DB24E2"/>
    <w:rsid w:val="00E31E23"/>
    <w:rsid w:val="00E438A1"/>
    <w:rsid w:val="00E6416A"/>
    <w:rsid w:val="00E7767E"/>
    <w:rsid w:val="00E967C1"/>
    <w:rsid w:val="00EC5247"/>
    <w:rsid w:val="00EE2E79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C8C339"/>
  <w15:docId w15:val="{063A0643-1BA6-48EC-8FBA-3EC07DCA2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16D1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D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1E23"/>
    <w:pPr>
      <w:ind w:left="720"/>
      <w:contextualSpacing/>
    </w:pPr>
  </w:style>
  <w:style w:type="table" w:styleId="a6">
    <w:name w:val="Table Grid"/>
    <w:basedOn w:val="a1"/>
    <w:uiPriority w:val="59"/>
    <w:rsid w:val="001E418E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link w:val="a8"/>
    <w:uiPriority w:val="1"/>
    <w:qFormat/>
    <w:rsid w:val="001E418E"/>
    <w:pPr>
      <w:suppressAutoHyphens/>
      <w:spacing w:before="0" w:beforeAutospacing="0" w:after="0" w:afterAutospacing="0"/>
    </w:pPr>
    <w:rPr>
      <w:rFonts w:ascii="Calibri" w:eastAsia="Arial" w:hAnsi="Calibri" w:cs="Calibri"/>
      <w:lang w:val="ru-RU" w:eastAsia="ar-SA"/>
    </w:rPr>
  </w:style>
  <w:style w:type="paragraph" w:styleId="a9">
    <w:name w:val="Normal (Web)"/>
    <w:basedOn w:val="a"/>
    <w:uiPriority w:val="99"/>
    <w:rsid w:val="00B4468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header"/>
    <w:basedOn w:val="a"/>
    <w:link w:val="ab"/>
    <w:uiPriority w:val="99"/>
    <w:unhideWhenUsed/>
    <w:rsid w:val="00845AB1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Верхний колонтитул Знак"/>
    <w:basedOn w:val="a0"/>
    <w:link w:val="aa"/>
    <w:uiPriority w:val="99"/>
    <w:rsid w:val="00845AB1"/>
  </w:style>
  <w:style w:type="paragraph" w:styleId="ac">
    <w:name w:val="footer"/>
    <w:basedOn w:val="a"/>
    <w:link w:val="ad"/>
    <w:uiPriority w:val="99"/>
    <w:unhideWhenUsed/>
    <w:rsid w:val="00845AB1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Нижний колонтитул Знак"/>
    <w:basedOn w:val="a0"/>
    <w:link w:val="ac"/>
    <w:uiPriority w:val="99"/>
    <w:rsid w:val="00845AB1"/>
  </w:style>
  <w:style w:type="character" w:customStyle="1" w:styleId="a8">
    <w:name w:val="Без интервала Знак"/>
    <w:basedOn w:val="a0"/>
    <w:link w:val="a7"/>
    <w:uiPriority w:val="1"/>
    <w:rsid w:val="00845AB1"/>
    <w:rPr>
      <w:rFonts w:ascii="Calibri" w:eastAsia="Arial" w:hAnsi="Calibri" w:cs="Calibri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Стаж</a:t>
            </a:r>
            <a:r>
              <a:rPr lang="ru-RU" baseline="0"/>
              <a:t> педагогических работников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2D8-4EBA-8200-B004D179C1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2D8-4EBA-8200-B004D179C1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2D8-4EBA-8200-B004D179C19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2D8-4EBA-8200-B004D179C199}"/>
              </c:ext>
            </c:extLst>
          </c:dPt>
          <c:cat>
            <c:strRef>
              <c:f>Лист1!$A$2:$A$5</c:f>
              <c:strCache>
                <c:ptCount val="4"/>
                <c:pt idx="0">
                  <c:v>до 3 лет</c:v>
                </c:pt>
                <c:pt idx="1">
                  <c:v>от 3 до 10 лет</c:v>
                </c:pt>
                <c:pt idx="2">
                  <c:v>от 10 до 25 лет</c:v>
                </c:pt>
                <c:pt idx="3">
                  <c:v>более 25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2D8-4EBA-8200-B004D179C1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квалификационная категория педагогов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D0A-4838-AE47-604AEC3E85D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D0A-4838-AE47-604AEC3E85D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D0A-4838-AE47-604AEC3E85D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D0A-4838-AE47-604AEC3E85DA}"/>
              </c:ext>
            </c:extLst>
          </c:dPt>
          <c:cat>
            <c:strRef>
              <c:f>Лист1!$A$2:$A$5</c:f>
              <c:strCache>
                <c:ptCount val="4"/>
                <c:pt idx="0">
                  <c:v>Кв. 1 категория</c:v>
                </c:pt>
                <c:pt idx="1">
                  <c:v>высшая категория</c:v>
                </c:pt>
                <c:pt idx="2">
                  <c:v>соответствие занимаемой должности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D0A-4838-AE47-604AEC3E85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/>
              <a:t>создание условий для обучения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создание условий для обучения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203-4BF7-9594-2BCB129ACAF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203-4BF7-9594-2BCB129ACAF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203-4BF7-9594-2BCB129ACAFF}"/>
              </c:ext>
            </c:extLst>
          </c:dPt>
          <c:cat>
            <c:strRef>
              <c:f>Лист1!$A$2:$A$4</c:f>
              <c:strCache>
                <c:ptCount val="3"/>
                <c:pt idx="0">
                  <c:v>созданы</c:v>
                </c:pt>
                <c:pt idx="1">
                  <c:v>не созданы</c:v>
                </c:pt>
                <c:pt idx="2">
                  <c:v>частично созданы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91</c:v>
                </c:pt>
                <c:pt idx="1">
                  <c:v>5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DF-43E5-BFC4-A55135D435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/>
              <a:t>удовлетворенность санитарно-гигиеническим состоянием групп</a:t>
            </a:r>
          </a:p>
        </c:rich>
      </c:tx>
      <c:layout>
        <c:manualLayout>
          <c:xMode val="edge"/>
          <c:yMode val="edge"/>
          <c:x val="0.11966979375102865"/>
          <c:y val="4.80480480480480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санитарно-гигиеническим состоянием групп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843-477D-B12B-CEF5E50BE03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843-477D-B12B-CEF5E50BE03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843-477D-B12B-CEF5E50BE03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843-477D-B12B-CEF5E50BE030}"/>
              </c:ext>
            </c:extLst>
          </c:dPt>
          <c:cat>
            <c:strRef>
              <c:f>Лист1!$A$2:$A$5</c:f>
              <c:strCache>
                <c:ptCount val="3"/>
                <c:pt idx="0">
                  <c:v>удовлетворен</c:v>
                </c:pt>
                <c:pt idx="1">
                  <c:v>не удовлетворен </c:v>
                </c:pt>
                <c:pt idx="2">
                  <c:v>удовлетворен частично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74</c:v>
                </c:pt>
                <c:pt idx="1">
                  <c:v>7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AA-4849-A0F1-96FA47432E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качеством питания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E24-4EB0-AAC2-7950C253486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E24-4EB0-AAC2-7950C253486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E24-4EB0-AAC2-7950C2534869}"/>
              </c:ext>
            </c:extLst>
          </c:dPt>
          <c:cat>
            <c:strRef>
              <c:f>Лист1!$A$2:$A$4</c:f>
              <c:strCache>
                <c:ptCount val="3"/>
                <c:pt idx="0">
                  <c:v>удовлкетворен</c:v>
                </c:pt>
                <c:pt idx="1">
                  <c:v>не удовлетворен </c:v>
                </c:pt>
                <c:pt idx="2">
                  <c:v>удовлетволрен частично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5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61-4613-9D5D-245C90CD78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работой педагогических кадров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88F-4493-B40B-0BFEE58728A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88F-4493-B40B-0BFEE58728A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88F-4493-B40B-0BFEE58728AA}"/>
              </c:ext>
            </c:extLst>
          </c:dPt>
          <c:cat>
            <c:strRef>
              <c:f>Лист1!$A$2:$A$4</c:f>
              <c:strCache>
                <c:ptCount val="3"/>
                <c:pt idx="0">
                  <c:v>удовлетворен</c:v>
                </c:pt>
                <c:pt idx="1">
                  <c:v>не удовлетворен</c:v>
                </c:pt>
                <c:pt idx="2">
                  <c:v>удовлетворен частично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88</c:v>
                </c:pt>
                <c:pt idx="1">
                  <c:v>5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AF-4B77-BDDD-1E8A47D45B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F3A8F-55EA-453A-B43A-1A9E29CD9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3860</Words>
  <Characters>22006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4</cp:revision>
  <dcterms:created xsi:type="dcterms:W3CDTF">2023-04-14T09:17:00Z</dcterms:created>
  <dcterms:modified xsi:type="dcterms:W3CDTF">2023-04-14T09:35:00Z</dcterms:modified>
</cp:coreProperties>
</file>